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5D88" w14:textId="1F36B802" w:rsidR="008D1257" w:rsidRPr="00F2579C" w:rsidRDefault="00CC7047">
      <w:pPr>
        <w:spacing w:before="165"/>
        <w:ind w:left="6223" w:right="6081"/>
        <w:jc w:val="center"/>
        <w:rPr>
          <w:rFonts w:ascii="SassoonPrimaryInfant" w:eastAsia="Calibri" w:hAnsi="SassoonPrimaryInfant" w:cs="Calibri"/>
          <w:sz w:val="20"/>
          <w:szCs w:val="20"/>
          <w:u w:val="single"/>
        </w:rPr>
      </w:pPr>
      <w:bookmarkStart w:id="0" w:name="_GoBack"/>
      <w:bookmarkEnd w:id="0"/>
      <w:r>
        <w:rPr>
          <w:rFonts w:ascii="SassoonPrimaryInfant" w:hAnsi="SassoonPrimaryInfant"/>
          <w:b/>
          <w:noProof/>
          <w:color w:val="104F75"/>
          <w:spacing w:val="-1"/>
          <w:sz w:val="20"/>
          <w:u w:val="single"/>
        </w:rPr>
        <w:drawing>
          <wp:anchor distT="0" distB="0" distL="114300" distR="114300" simplePos="0" relativeHeight="251658240" behindDoc="0" locked="0" layoutInCell="1" allowOverlap="1" wp14:anchorId="2E885E9E" wp14:editId="41F24889">
            <wp:simplePos x="0" y="0"/>
            <wp:positionH relativeFrom="column">
              <wp:posOffset>9326014</wp:posOffset>
            </wp:positionH>
            <wp:positionV relativeFrom="paragraph">
              <wp:posOffset>172663</wp:posOffset>
            </wp:positionV>
            <wp:extent cx="699041" cy="88986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041" cy="889865"/>
                    </a:xfrm>
                    <a:prstGeom prst="rect">
                      <a:avLst/>
                    </a:prstGeom>
                    <a:noFill/>
                  </pic:spPr>
                </pic:pic>
              </a:graphicData>
            </a:graphic>
            <wp14:sizeRelH relativeFrom="page">
              <wp14:pctWidth>0</wp14:pctWidth>
            </wp14:sizeRelH>
            <wp14:sizeRelV relativeFrom="page">
              <wp14:pctHeight>0</wp14:pctHeight>
            </wp14:sizeRelV>
          </wp:anchor>
        </w:drawing>
      </w:r>
      <w:r w:rsidR="005E5EBC" w:rsidRPr="00F2579C">
        <w:rPr>
          <w:rFonts w:ascii="SassoonPrimaryInfant" w:hAnsi="SassoonPrimaryInfant"/>
          <w:b/>
          <w:color w:val="104F75"/>
          <w:spacing w:val="-1"/>
          <w:sz w:val="20"/>
          <w:u w:val="single"/>
        </w:rPr>
        <w:t>Endsleigh</w:t>
      </w:r>
      <w:r w:rsidR="005E5EBC" w:rsidRPr="00F2579C">
        <w:rPr>
          <w:rFonts w:ascii="SassoonPrimaryInfant" w:hAnsi="SassoonPrimaryInfant"/>
          <w:b/>
          <w:color w:val="104F75"/>
          <w:spacing w:val="-7"/>
          <w:sz w:val="20"/>
          <w:u w:val="single"/>
        </w:rPr>
        <w:t xml:space="preserve"> </w:t>
      </w:r>
      <w:r w:rsidR="005E5EBC" w:rsidRPr="00F2579C">
        <w:rPr>
          <w:rFonts w:ascii="SassoonPrimaryInfant" w:hAnsi="SassoonPrimaryInfant"/>
          <w:b/>
          <w:color w:val="104F75"/>
          <w:sz w:val="20"/>
          <w:u w:val="single"/>
        </w:rPr>
        <w:t>Holy</w:t>
      </w:r>
      <w:r w:rsidR="005E5EBC" w:rsidRPr="00F2579C">
        <w:rPr>
          <w:rFonts w:ascii="SassoonPrimaryInfant" w:hAnsi="SassoonPrimaryInfant"/>
          <w:b/>
          <w:color w:val="104F75"/>
          <w:spacing w:val="-7"/>
          <w:sz w:val="20"/>
          <w:u w:val="single"/>
        </w:rPr>
        <w:t xml:space="preserve"> </w:t>
      </w:r>
      <w:r w:rsidR="005E5EBC" w:rsidRPr="00F2579C">
        <w:rPr>
          <w:rFonts w:ascii="SassoonPrimaryInfant" w:hAnsi="SassoonPrimaryInfant"/>
          <w:b/>
          <w:color w:val="104F75"/>
          <w:spacing w:val="-1"/>
          <w:sz w:val="20"/>
          <w:u w:val="single"/>
        </w:rPr>
        <w:t>Child</w:t>
      </w:r>
      <w:r w:rsidR="005E5EBC" w:rsidRPr="00F2579C">
        <w:rPr>
          <w:rFonts w:ascii="SassoonPrimaryInfant" w:hAnsi="SassoonPrimaryInfant"/>
          <w:b/>
          <w:color w:val="104F75"/>
          <w:spacing w:val="-7"/>
          <w:sz w:val="20"/>
          <w:u w:val="single"/>
        </w:rPr>
        <w:t xml:space="preserve"> </w:t>
      </w:r>
      <w:r w:rsidR="005E5EBC" w:rsidRPr="00F2579C">
        <w:rPr>
          <w:rFonts w:ascii="SassoonPrimaryInfant" w:hAnsi="SassoonPrimaryInfant"/>
          <w:b/>
          <w:color w:val="104F75"/>
          <w:spacing w:val="-1"/>
          <w:sz w:val="20"/>
          <w:u w:val="single"/>
        </w:rPr>
        <w:t>VC</w:t>
      </w:r>
      <w:r w:rsidR="005E5EBC" w:rsidRPr="00F2579C">
        <w:rPr>
          <w:rFonts w:ascii="SassoonPrimaryInfant" w:hAnsi="SassoonPrimaryInfant"/>
          <w:b/>
          <w:color w:val="104F75"/>
          <w:spacing w:val="-4"/>
          <w:sz w:val="20"/>
          <w:u w:val="single"/>
        </w:rPr>
        <w:t xml:space="preserve"> </w:t>
      </w:r>
      <w:r w:rsidR="005E5EBC" w:rsidRPr="00F2579C">
        <w:rPr>
          <w:rFonts w:ascii="SassoonPrimaryInfant" w:hAnsi="SassoonPrimaryInfant"/>
          <w:b/>
          <w:color w:val="104F75"/>
          <w:spacing w:val="-1"/>
          <w:sz w:val="20"/>
          <w:u w:val="single"/>
        </w:rPr>
        <w:t>Academy</w:t>
      </w:r>
    </w:p>
    <w:p w14:paraId="570327C3" w14:textId="0B3F899D" w:rsidR="008D1257" w:rsidRPr="00F2579C" w:rsidRDefault="008D1257">
      <w:pPr>
        <w:spacing w:before="9"/>
        <w:rPr>
          <w:rFonts w:ascii="SassoonPrimaryInfant" w:eastAsia="Calibri" w:hAnsi="SassoonPrimaryInfant" w:cs="Calibri"/>
          <w:b/>
          <w:bCs/>
          <w:sz w:val="19"/>
          <w:szCs w:val="19"/>
          <w:u w:val="single"/>
        </w:rPr>
      </w:pPr>
    </w:p>
    <w:p w14:paraId="7EC8D59F" w14:textId="249264EE" w:rsidR="00EC4FC0" w:rsidRDefault="005E5EBC" w:rsidP="00E77082">
      <w:pPr>
        <w:ind w:left="6223" w:right="6081"/>
        <w:jc w:val="both"/>
        <w:rPr>
          <w:rFonts w:ascii="SassoonPrimaryInfant" w:hAnsi="SassoonPrimaryInfant"/>
          <w:b/>
          <w:color w:val="104F75"/>
          <w:spacing w:val="-1"/>
          <w:sz w:val="20"/>
          <w:u w:val="single"/>
        </w:rPr>
      </w:pPr>
      <w:r w:rsidRPr="00F2579C">
        <w:rPr>
          <w:rFonts w:ascii="SassoonPrimaryInfant" w:hAnsi="SassoonPrimaryInfant"/>
          <w:b/>
          <w:color w:val="104F75"/>
          <w:spacing w:val="-1"/>
          <w:sz w:val="20"/>
          <w:u w:val="single"/>
        </w:rPr>
        <w:t>Pupil</w:t>
      </w:r>
      <w:r w:rsidRPr="00F2579C">
        <w:rPr>
          <w:rFonts w:ascii="SassoonPrimaryInfant" w:hAnsi="SassoonPrimaryInfant"/>
          <w:b/>
          <w:color w:val="104F75"/>
          <w:spacing w:val="-11"/>
          <w:sz w:val="20"/>
          <w:u w:val="single"/>
        </w:rPr>
        <w:t xml:space="preserve"> </w:t>
      </w:r>
      <w:r w:rsidRPr="00F2579C">
        <w:rPr>
          <w:rFonts w:ascii="SassoonPrimaryInfant" w:hAnsi="SassoonPrimaryInfant"/>
          <w:b/>
          <w:color w:val="104F75"/>
          <w:sz w:val="20"/>
          <w:u w:val="single"/>
        </w:rPr>
        <w:t>premium</w:t>
      </w:r>
      <w:r w:rsidRPr="00F2579C">
        <w:rPr>
          <w:rFonts w:ascii="SassoonPrimaryInfant" w:hAnsi="SassoonPrimaryInfant"/>
          <w:b/>
          <w:color w:val="104F75"/>
          <w:spacing w:val="-9"/>
          <w:sz w:val="20"/>
          <w:u w:val="single"/>
        </w:rPr>
        <w:t xml:space="preserve"> </w:t>
      </w:r>
      <w:r w:rsidRPr="00F2579C">
        <w:rPr>
          <w:rFonts w:ascii="SassoonPrimaryInfant" w:hAnsi="SassoonPrimaryInfant"/>
          <w:b/>
          <w:color w:val="104F75"/>
          <w:spacing w:val="-1"/>
          <w:sz w:val="20"/>
          <w:u w:val="single"/>
        </w:rPr>
        <w:t>strategy</w:t>
      </w:r>
      <w:r w:rsidRPr="00F2579C">
        <w:rPr>
          <w:rFonts w:ascii="SassoonPrimaryInfant" w:hAnsi="SassoonPrimaryInfant"/>
          <w:b/>
          <w:color w:val="104F75"/>
          <w:spacing w:val="-10"/>
          <w:sz w:val="20"/>
          <w:u w:val="single"/>
        </w:rPr>
        <w:t xml:space="preserve"> </w:t>
      </w:r>
      <w:r w:rsidRPr="00F2579C">
        <w:rPr>
          <w:rFonts w:ascii="SassoonPrimaryInfant" w:hAnsi="SassoonPrimaryInfant"/>
          <w:b/>
          <w:color w:val="104F75"/>
          <w:sz w:val="20"/>
          <w:u w:val="single"/>
        </w:rPr>
        <w:t>statement</w:t>
      </w:r>
      <w:r w:rsidRPr="00F2579C">
        <w:rPr>
          <w:rFonts w:ascii="SassoonPrimaryInfant" w:hAnsi="SassoonPrimaryInfant"/>
          <w:b/>
          <w:color w:val="104F75"/>
          <w:spacing w:val="-4"/>
          <w:sz w:val="20"/>
          <w:u w:val="single"/>
        </w:rPr>
        <w:t xml:space="preserve"> </w:t>
      </w:r>
      <w:r w:rsidR="00135FF3" w:rsidRPr="00F2579C">
        <w:rPr>
          <w:rFonts w:ascii="SassoonPrimaryInfant" w:hAnsi="SassoonPrimaryInfant"/>
          <w:b/>
          <w:color w:val="104F75"/>
          <w:spacing w:val="-1"/>
          <w:sz w:val="20"/>
          <w:u w:val="single"/>
        </w:rPr>
        <w:t>2020</w:t>
      </w:r>
      <w:r w:rsidR="002436C5" w:rsidRPr="00F2579C">
        <w:rPr>
          <w:rFonts w:ascii="SassoonPrimaryInfant" w:hAnsi="SassoonPrimaryInfant"/>
          <w:b/>
          <w:color w:val="104F75"/>
          <w:spacing w:val="-1"/>
          <w:sz w:val="20"/>
          <w:u w:val="single"/>
        </w:rPr>
        <w:t>- 2021</w:t>
      </w:r>
      <w:r w:rsidR="00EC4FC0">
        <w:rPr>
          <w:rFonts w:ascii="SassoonPrimaryInfant" w:hAnsi="SassoonPrimaryInfant"/>
          <w:b/>
          <w:color w:val="104F75"/>
          <w:spacing w:val="-1"/>
          <w:sz w:val="20"/>
          <w:u w:val="single"/>
        </w:rPr>
        <w:t xml:space="preserve"> </w:t>
      </w:r>
    </w:p>
    <w:p w14:paraId="2905EE60" w14:textId="77777777" w:rsidR="00EC4FC0" w:rsidRDefault="00EC4FC0" w:rsidP="00E77082">
      <w:pPr>
        <w:ind w:left="6223" w:right="6081"/>
        <w:jc w:val="both"/>
        <w:rPr>
          <w:rFonts w:ascii="SassoonPrimaryInfant" w:hAnsi="SassoonPrimaryInfant"/>
          <w:b/>
          <w:color w:val="104F75"/>
          <w:spacing w:val="-1"/>
          <w:sz w:val="20"/>
          <w:u w:val="single"/>
        </w:rPr>
      </w:pPr>
    </w:p>
    <w:p w14:paraId="0FE0BB1C" w14:textId="79B828E6" w:rsidR="008D18F5" w:rsidRPr="00F2579C" w:rsidRDefault="008D18F5" w:rsidP="00E77082">
      <w:pPr>
        <w:ind w:left="6223" w:right="6081"/>
        <w:jc w:val="both"/>
        <w:rPr>
          <w:rFonts w:ascii="SassoonPrimaryInfant" w:eastAsia="Calibri" w:hAnsi="SassoonPrimaryInfant" w:cs="Calibri"/>
          <w:sz w:val="20"/>
          <w:szCs w:val="20"/>
          <w:u w:val="single"/>
        </w:rPr>
      </w:pPr>
      <w:r w:rsidRPr="00F2579C">
        <w:rPr>
          <w:rFonts w:ascii="SassoonPrimaryInfant" w:hAnsi="SassoonPrimaryInfant"/>
          <w:b/>
          <w:color w:val="104F75"/>
          <w:spacing w:val="-1"/>
          <w:sz w:val="20"/>
          <w:u w:val="single"/>
        </w:rPr>
        <w:t xml:space="preserve">(3 year rolling plan) progress </w:t>
      </w:r>
      <w:r w:rsidR="00E77082" w:rsidRPr="00F2579C">
        <w:rPr>
          <w:rFonts w:ascii="SassoonPrimaryInfant" w:hAnsi="SassoonPrimaryInfant"/>
          <w:b/>
          <w:color w:val="104F75"/>
          <w:spacing w:val="-1"/>
          <w:sz w:val="20"/>
          <w:u w:val="single"/>
        </w:rPr>
        <w:t xml:space="preserve">for last year reviewed </w:t>
      </w:r>
      <w:r w:rsidR="00280585" w:rsidRPr="00F2579C">
        <w:rPr>
          <w:rFonts w:ascii="SassoonPrimaryInfant" w:hAnsi="SassoonPrimaryInfant"/>
          <w:b/>
          <w:color w:val="104F75"/>
          <w:spacing w:val="-1"/>
          <w:sz w:val="20"/>
          <w:u w:val="single"/>
        </w:rPr>
        <w:t xml:space="preserve">and alterations to plan for current academic year highlighted). </w:t>
      </w:r>
    </w:p>
    <w:p w14:paraId="75B67583" w14:textId="77777777" w:rsidR="008D1257" w:rsidRPr="00F2579C" w:rsidRDefault="008D1257">
      <w:pPr>
        <w:spacing w:before="6"/>
        <w:rPr>
          <w:rFonts w:ascii="SassoonPrimaryInfant" w:eastAsia="Calibri" w:hAnsi="SassoonPrimaryInfant" w:cs="Calibri"/>
          <w:b/>
          <w:bCs/>
          <w:sz w:val="19"/>
          <w:szCs w:val="19"/>
        </w:rPr>
      </w:pPr>
    </w:p>
    <w:tbl>
      <w:tblPr>
        <w:tblW w:w="0" w:type="auto"/>
        <w:tblInd w:w="530" w:type="dxa"/>
        <w:tblLayout w:type="fixed"/>
        <w:tblCellMar>
          <w:left w:w="0" w:type="dxa"/>
          <w:right w:w="0" w:type="dxa"/>
        </w:tblCellMar>
        <w:tblLook w:val="01E0" w:firstRow="1" w:lastRow="1" w:firstColumn="1" w:lastColumn="1" w:noHBand="0" w:noVBand="0"/>
      </w:tblPr>
      <w:tblGrid>
        <w:gridCol w:w="2660"/>
        <w:gridCol w:w="1277"/>
        <w:gridCol w:w="3632"/>
        <w:gridCol w:w="1472"/>
        <w:gridCol w:w="4820"/>
        <w:gridCol w:w="1560"/>
      </w:tblGrid>
      <w:tr w:rsidR="008D1257" w:rsidRPr="00F2579C" w14:paraId="35AEE430" w14:textId="77777777">
        <w:trPr>
          <w:trHeight w:hRule="exact" w:val="367"/>
        </w:trPr>
        <w:tc>
          <w:tcPr>
            <w:tcW w:w="15420" w:type="dxa"/>
            <w:gridSpan w:val="6"/>
            <w:tcBorders>
              <w:top w:val="single" w:sz="5" w:space="0" w:color="000000"/>
              <w:left w:val="single" w:sz="5" w:space="0" w:color="000000"/>
              <w:bottom w:val="single" w:sz="5" w:space="0" w:color="000000"/>
              <w:right w:val="single" w:sz="5" w:space="0" w:color="000000"/>
            </w:tcBorders>
            <w:shd w:val="clear" w:color="auto" w:fill="CFDCE2"/>
          </w:tcPr>
          <w:p w14:paraId="73C708F0" w14:textId="04C7C78D" w:rsidR="008D1257" w:rsidRPr="00F2579C" w:rsidRDefault="005E5EBC">
            <w:pPr>
              <w:pStyle w:val="TableParagraph"/>
              <w:spacing w:before="55"/>
              <w:ind w:left="243"/>
              <w:rPr>
                <w:rFonts w:ascii="SassoonPrimaryInfant" w:eastAsia="Calibri" w:hAnsi="SassoonPrimaryInfant" w:cs="Calibri"/>
                <w:sz w:val="20"/>
                <w:szCs w:val="20"/>
              </w:rPr>
            </w:pPr>
            <w:r w:rsidRPr="00F2579C">
              <w:rPr>
                <w:rFonts w:ascii="SassoonPrimaryInfant" w:hAnsi="SassoonPrimaryInfant"/>
                <w:b/>
                <w:spacing w:val="-1"/>
                <w:sz w:val="20"/>
              </w:rPr>
              <w:t>1.</w:t>
            </w:r>
            <w:r w:rsidRPr="00F2579C">
              <w:rPr>
                <w:rFonts w:ascii="SassoonPrimaryInfant" w:hAnsi="SassoonPrimaryInfant"/>
                <w:b/>
                <w:sz w:val="20"/>
              </w:rPr>
              <w:t xml:space="preserve"> </w:t>
            </w:r>
            <w:r w:rsidRPr="00F2579C">
              <w:rPr>
                <w:rFonts w:ascii="SassoonPrimaryInfant" w:hAnsi="SassoonPrimaryInfant"/>
                <w:b/>
                <w:spacing w:val="26"/>
                <w:sz w:val="20"/>
              </w:rPr>
              <w:t xml:space="preserve"> </w:t>
            </w:r>
            <w:r w:rsidRPr="00F2579C">
              <w:rPr>
                <w:rFonts w:ascii="SassoonPrimaryInfant" w:hAnsi="SassoonPrimaryInfant"/>
                <w:b/>
                <w:spacing w:val="-1"/>
                <w:sz w:val="20"/>
              </w:rPr>
              <w:t>Summary</w:t>
            </w:r>
            <w:r w:rsidRPr="00F2579C">
              <w:rPr>
                <w:rFonts w:ascii="SassoonPrimaryInfant" w:hAnsi="SassoonPrimaryInfant"/>
                <w:b/>
                <w:spacing w:val="-6"/>
                <w:sz w:val="20"/>
              </w:rPr>
              <w:t xml:space="preserve"> </w:t>
            </w:r>
            <w:r w:rsidRPr="00F2579C">
              <w:rPr>
                <w:rFonts w:ascii="SassoonPrimaryInfant" w:hAnsi="SassoonPrimaryInfant"/>
                <w:b/>
                <w:spacing w:val="-1"/>
                <w:sz w:val="20"/>
              </w:rPr>
              <w:t>information</w:t>
            </w:r>
          </w:p>
        </w:tc>
      </w:tr>
      <w:tr w:rsidR="008D1257" w:rsidRPr="00F2579C" w14:paraId="11E42F6D"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1174C8CD" w14:textId="77777777"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pacing w:val="-1"/>
                <w:sz w:val="20"/>
              </w:rPr>
              <w:t>School</w:t>
            </w:r>
          </w:p>
        </w:tc>
        <w:tc>
          <w:tcPr>
            <w:tcW w:w="12760" w:type="dxa"/>
            <w:gridSpan w:val="5"/>
            <w:tcBorders>
              <w:top w:val="single" w:sz="5" w:space="0" w:color="000000"/>
              <w:left w:val="single" w:sz="5" w:space="0" w:color="000000"/>
              <w:bottom w:val="single" w:sz="5" w:space="0" w:color="000000"/>
              <w:right w:val="single" w:sz="5" w:space="0" w:color="000000"/>
            </w:tcBorders>
          </w:tcPr>
          <w:p w14:paraId="48481F43" w14:textId="77777777"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spacing w:val="-1"/>
                <w:sz w:val="20"/>
              </w:rPr>
              <w:t>Endsleigh</w:t>
            </w:r>
            <w:r w:rsidRPr="00F2579C">
              <w:rPr>
                <w:rFonts w:ascii="SassoonPrimaryInfant" w:hAnsi="SassoonPrimaryInfant"/>
                <w:spacing w:val="-7"/>
                <w:sz w:val="20"/>
              </w:rPr>
              <w:t xml:space="preserve"> </w:t>
            </w:r>
            <w:r w:rsidRPr="00F2579C">
              <w:rPr>
                <w:rFonts w:ascii="SassoonPrimaryInfant" w:hAnsi="SassoonPrimaryInfant"/>
                <w:sz w:val="20"/>
              </w:rPr>
              <w:t>Holy</w:t>
            </w:r>
            <w:r w:rsidRPr="00F2579C">
              <w:rPr>
                <w:rFonts w:ascii="SassoonPrimaryInfant" w:hAnsi="SassoonPrimaryInfant"/>
                <w:spacing w:val="-6"/>
                <w:sz w:val="20"/>
              </w:rPr>
              <w:t xml:space="preserve"> </w:t>
            </w:r>
            <w:r w:rsidRPr="00F2579C">
              <w:rPr>
                <w:rFonts w:ascii="SassoonPrimaryInfant" w:hAnsi="SassoonPrimaryInfant"/>
                <w:spacing w:val="-1"/>
                <w:sz w:val="20"/>
              </w:rPr>
              <w:t>Child</w:t>
            </w:r>
            <w:r w:rsidRPr="00F2579C">
              <w:rPr>
                <w:rFonts w:ascii="SassoonPrimaryInfant" w:hAnsi="SassoonPrimaryInfant"/>
                <w:spacing w:val="-7"/>
                <w:sz w:val="20"/>
              </w:rPr>
              <w:t xml:space="preserve"> </w:t>
            </w:r>
            <w:r w:rsidRPr="00F2579C">
              <w:rPr>
                <w:rFonts w:ascii="SassoonPrimaryInfant" w:hAnsi="SassoonPrimaryInfant"/>
                <w:spacing w:val="-1"/>
                <w:sz w:val="20"/>
              </w:rPr>
              <w:t>VC</w:t>
            </w:r>
            <w:r w:rsidRPr="00F2579C">
              <w:rPr>
                <w:rFonts w:ascii="SassoonPrimaryInfant" w:hAnsi="SassoonPrimaryInfant"/>
                <w:spacing w:val="-7"/>
                <w:sz w:val="20"/>
              </w:rPr>
              <w:t xml:space="preserve"> </w:t>
            </w:r>
            <w:r w:rsidRPr="00F2579C">
              <w:rPr>
                <w:rFonts w:ascii="SassoonPrimaryInfant" w:hAnsi="SassoonPrimaryInfant"/>
                <w:sz w:val="20"/>
              </w:rPr>
              <w:t>Academy</w:t>
            </w:r>
          </w:p>
        </w:tc>
      </w:tr>
      <w:tr w:rsidR="008D1257" w:rsidRPr="00F2579C" w14:paraId="761BBB16" w14:textId="77777777">
        <w:trPr>
          <w:trHeight w:hRule="exact" w:val="367"/>
        </w:trPr>
        <w:tc>
          <w:tcPr>
            <w:tcW w:w="2660" w:type="dxa"/>
            <w:tcBorders>
              <w:top w:val="single" w:sz="5" w:space="0" w:color="000000"/>
              <w:left w:val="single" w:sz="5" w:space="0" w:color="000000"/>
              <w:bottom w:val="single" w:sz="5" w:space="0" w:color="000000"/>
              <w:right w:val="single" w:sz="5" w:space="0" w:color="000000"/>
            </w:tcBorders>
          </w:tcPr>
          <w:p w14:paraId="79FC1327" w14:textId="77777777"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pacing w:val="-1"/>
                <w:sz w:val="20"/>
              </w:rPr>
              <w:t>Academic</w:t>
            </w:r>
            <w:r w:rsidRPr="00F2579C">
              <w:rPr>
                <w:rFonts w:ascii="SassoonPrimaryInfant" w:hAnsi="SassoonPrimaryInfant"/>
                <w:b/>
                <w:spacing w:val="-12"/>
                <w:sz w:val="20"/>
              </w:rPr>
              <w:t xml:space="preserve"> </w:t>
            </w:r>
            <w:r w:rsidRPr="00F2579C">
              <w:rPr>
                <w:rFonts w:ascii="SassoonPrimaryInfant" w:hAnsi="SassoonPrimaryInfant"/>
                <w:b/>
                <w:sz w:val="20"/>
              </w:rPr>
              <w:t>Year</w:t>
            </w:r>
          </w:p>
        </w:tc>
        <w:tc>
          <w:tcPr>
            <w:tcW w:w="1277" w:type="dxa"/>
            <w:tcBorders>
              <w:top w:val="single" w:sz="5" w:space="0" w:color="000000"/>
              <w:left w:val="single" w:sz="5" w:space="0" w:color="000000"/>
              <w:bottom w:val="single" w:sz="5" w:space="0" w:color="000000"/>
              <w:right w:val="single" w:sz="5" w:space="0" w:color="000000"/>
            </w:tcBorders>
          </w:tcPr>
          <w:p w14:paraId="5677C5F7" w14:textId="65899008"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spacing w:val="-1"/>
                <w:sz w:val="20"/>
              </w:rPr>
              <w:t>20</w:t>
            </w:r>
            <w:r w:rsidR="00DA1AE2" w:rsidRPr="00F2579C">
              <w:rPr>
                <w:rFonts w:ascii="SassoonPrimaryInfant" w:hAnsi="SassoonPrimaryInfant"/>
                <w:spacing w:val="-1"/>
                <w:sz w:val="20"/>
              </w:rPr>
              <w:t>20-21</w:t>
            </w:r>
          </w:p>
        </w:tc>
        <w:tc>
          <w:tcPr>
            <w:tcW w:w="3632" w:type="dxa"/>
            <w:tcBorders>
              <w:top w:val="single" w:sz="5" w:space="0" w:color="000000"/>
              <w:left w:val="single" w:sz="5" w:space="0" w:color="000000"/>
              <w:bottom w:val="single" w:sz="5" w:space="0" w:color="000000"/>
              <w:right w:val="single" w:sz="5" w:space="0" w:color="000000"/>
            </w:tcBorders>
          </w:tcPr>
          <w:p w14:paraId="4BF265E1" w14:textId="77777777"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pacing w:val="-1"/>
                <w:sz w:val="20"/>
              </w:rPr>
              <w:t>Total</w:t>
            </w:r>
            <w:r w:rsidRPr="00F2579C">
              <w:rPr>
                <w:rFonts w:ascii="SassoonPrimaryInfant" w:hAnsi="SassoonPrimaryInfant"/>
                <w:b/>
                <w:spacing w:val="-8"/>
                <w:sz w:val="20"/>
              </w:rPr>
              <w:t xml:space="preserve"> </w:t>
            </w:r>
            <w:r w:rsidRPr="00F2579C">
              <w:rPr>
                <w:rFonts w:ascii="SassoonPrimaryInfant" w:hAnsi="SassoonPrimaryInfant"/>
                <w:b/>
                <w:spacing w:val="-1"/>
                <w:sz w:val="20"/>
              </w:rPr>
              <w:t>PP</w:t>
            </w:r>
            <w:r w:rsidRPr="00F2579C">
              <w:rPr>
                <w:rFonts w:ascii="SassoonPrimaryInfant" w:hAnsi="SassoonPrimaryInfant"/>
                <w:b/>
                <w:spacing w:val="-8"/>
                <w:sz w:val="20"/>
              </w:rPr>
              <w:t xml:space="preserve"> </w:t>
            </w:r>
            <w:r w:rsidRPr="00F2579C">
              <w:rPr>
                <w:rFonts w:ascii="SassoonPrimaryInfant" w:hAnsi="SassoonPrimaryInfant"/>
                <w:b/>
                <w:sz w:val="20"/>
              </w:rPr>
              <w:t>budget</w:t>
            </w:r>
          </w:p>
        </w:tc>
        <w:tc>
          <w:tcPr>
            <w:tcW w:w="1472" w:type="dxa"/>
            <w:tcBorders>
              <w:top w:val="single" w:sz="5" w:space="0" w:color="000000"/>
              <w:left w:val="single" w:sz="5" w:space="0" w:color="000000"/>
              <w:bottom w:val="single" w:sz="5" w:space="0" w:color="000000"/>
              <w:right w:val="single" w:sz="5" w:space="0" w:color="000000"/>
            </w:tcBorders>
          </w:tcPr>
          <w:p w14:paraId="2D3B37B7" w14:textId="2633437F"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sz w:val="20"/>
              </w:rPr>
              <w:t>£</w:t>
            </w:r>
            <w:r w:rsidR="00D25EE2" w:rsidRPr="00F2579C">
              <w:rPr>
                <w:rFonts w:ascii="SassoonPrimaryInfant" w:hAnsi="SassoonPrimaryInfant"/>
                <w:sz w:val="20"/>
              </w:rPr>
              <w:t xml:space="preserve"> 34, 28</w:t>
            </w:r>
            <w:r w:rsidR="009F1C7D" w:rsidRPr="00F2579C">
              <w:rPr>
                <w:rFonts w:ascii="SassoonPrimaryInfant" w:hAnsi="SassoonPrimaryInfant"/>
                <w:sz w:val="20"/>
              </w:rPr>
              <w:t>0</w:t>
            </w:r>
          </w:p>
        </w:tc>
        <w:tc>
          <w:tcPr>
            <w:tcW w:w="4820" w:type="dxa"/>
            <w:tcBorders>
              <w:top w:val="single" w:sz="5" w:space="0" w:color="000000"/>
              <w:left w:val="single" w:sz="5" w:space="0" w:color="000000"/>
              <w:bottom w:val="single" w:sz="5" w:space="0" w:color="000000"/>
              <w:right w:val="single" w:sz="5" w:space="0" w:color="000000"/>
            </w:tcBorders>
          </w:tcPr>
          <w:p w14:paraId="53D52C30" w14:textId="20B62BB0"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pacing w:val="-1"/>
                <w:sz w:val="20"/>
              </w:rPr>
              <w:t>Date</w:t>
            </w:r>
            <w:r w:rsidRPr="00F2579C">
              <w:rPr>
                <w:rFonts w:ascii="SassoonPrimaryInfant" w:hAnsi="SassoonPrimaryInfant"/>
                <w:b/>
                <w:spacing w:val="-5"/>
                <w:sz w:val="20"/>
              </w:rPr>
              <w:t xml:space="preserve"> </w:t>
            </w:r>
            <w:r w:rsidRPr="00F2579C">
              <w:rPr>
                <w:rFonts w:ascii="SassoonPrimaryInfant" w:hAnsi="SassoonPrimaryInfant"/>
                <w:b/>
                <w:sz w:val="20"/>
              </w:rPr>
              <w:t>of</w:t>
            </w:r>
            <w:r w:rsidRPr="00F2579C">
              <w:rPr>
                <w:rFonts w:ascii="SassoonPrimaryInfant" w:hAnsi="SassoonPrimaryInfant"/>
                <w:b/>
                <w:spacing w:val="-6"/>
                <w:sz w:val="20"/>
              </w:rPr>
              <w:t xml:space="preserve"> </w:t>
            </w:r>
            <w:r w:rsidRPr="00F2579C">
              <w:rPr>
                <w:rFonts w:ascii="SassoonPrimaryInfant" w:hAnsi="SassoonPrimaryInfant"/>
                <w:b/>
                <w:sz w:val="20"/>
              </w:rPr>
              <w:t>most</w:t>
            </w:r>
            <w:r w:rsidRPr="00F2579C">
              <w:rPr>
                <w:rFonts w:ascii="SassoonPrimaryInfant" w:hAnsi="SassoonPrimaryInfant"/>
                <w:b/>
                <w:spacing w:val="-5"/>
                <w:sz w:val="20"/>
              </w:rPr>
              <w:t xml:space="preserve"> </w:t>
            </w:r>
            <w:r w:rsidRPr="00F2579C">
              <w:rPr>
                <w:rFonts w:ascii="SassoonPrimaryInfant" w:hAnsi="SassoonPrimaryInfant"/>
                <w:b/>
                <w:sz w:val="20"/>
              </w:rPr>
              <w:t>recent</w:t>
            </w:r>
            <w:r w:rsidRPr="00F2579C">
              <w:rPr>
                <w:rFonts w:ascii="SassoonPrimaryInfant" w:hAnsi="SassoonPrimaryInfant"/>
                <w:b/>
                <w:spacing w:val="-4"/>
                <w:sz w:val="20"/>
              </w:rPr>
              <w:t xml:space="preserve"> </w:t>
            </w:r>
            <w:r w:rsidRPr="00F2579C">
              <w:rPr>
                <w:rFonts w:ascii="SassoonPrimaryInfant" w:hAnsi="SassoonPrimaryInfant"/>
                <w:b/>
                <w:spacing w:val="-1"/>
                <w:sz w:val="20"/>
              </w:rPr>
              <w:t>PP</w:t>
            </w:r>
            <w:r w:rsidRPr="00F2579C">
              <w:rPr>
                <w:rFonts w:ascii="SassoonPrimaryInfant" w:hAnsi="SassoonPrimaryInfant"/>
                <w:b/>
                <w:spacing w:val="-7"/>
                <w:sz w:val="20"/>
              </w:rPr>
              <w:t xml:space="preserve"> </w:t>
            </w:r>
            <w:r w:rsidRPr="00F2579C">
              <w:rPr>
                <w:rFonts w:ascii="SassoonPrimaryInfant" w:hAnsi="SassoonPrimaryInfant"/>
                <w:b/>
                <w:spacing w:val="-1"/>
                <w:sz w:val="20"/>
              </w:rPr>
              <w:t>Review</w:t>
            </w:r>
            <w:r w:rsidR="00815A1E">
              <w:rPr>
                <w:rFonts w:ascii="SassoonPrimaryInfant" w:hAnsi="SassoonPrimaryInfant"/>
                <w:b/>
                <w:spacing w:val="-1"/>
                <w:sz w:val="20"/>
              </w:rPr>
              <w:t xml:space="preserve"> (</w:t>
            </w:r>
            <w:r w:rsidR="00815A1E" w:rsidRPr="00815A1E">
              <w:rPr>
                <w:rFonts w:ascii="SassoonPrimaryInfant" w:hAnsi="SassoonPrimaryInfant"/>
                <w:b/>
                <w:spacing w:val="-1"/>
                <w:sz w:val="20"/>
                <w:highlight w:val="yellow"/>
              </w:rPr>
              <w:t>updates in yellow</w:t>
            </w:r>
            <w:r w:rsidR="00815A1E">
              <w:rPr>
                <w:rFonts w:ascii="SassoonPrimaryInfant" w:hAnsi="SassoonPrimaryInfant"/>
                <w:b/>
                <w:spacing w:val="-1"/>
                <w:sz w:val="20"/>
              </w:rPr>
              <w:t>)</w:t>
            </w:r>
          </w:p>
        </w:tc>
        <w:tc>
          <w:tcPr>
            <w:tcW w:w="1560" w:type="dxa"/>
            <w:tcBorders>
              <w:top w:val="single" w:sz="5" w:space="0" w:color="000000"/>
              <w:left w:val="single" w:sz="5" w:space="0" w:color="000000"/>
              <w:bottom w:val="single" w:sz="5" w:space="0" w:color="000000"/>
              <w:right w:val="single" w:sz="5" w:space="0" w:color="000000"/>
            </w:tcBorders>
          </w:tcPr>
          <w:p w14:paraId="340D1CEF" w14:textId="687B27A2" w:rsidR="008D1257" w:rsidRPr="00F2579C" w:rsidRDefault="00C97F28">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spacing w:val="-1"/>
                <w:sz w:val="20"/>
              </w:rPr>
              <w:t>April 2021</w:t>
            </w:r>
          </w:p>
        </w:tc>
      </w:tr>
      <w:tr w:rsidR="008D1257" w:rsidRPr="00F2579C" w14:paraId="5ABB3176" w14:textId="77777777">
        <w:trPr>
          <w:trHeight w:hRule="exact" w:val="370"/>
        </w:trPr>
        <w:tc>
          <w:tcPr>
            <w:tcW w:w="2660" w:type="dxa"/>
            <w:tcBorders>
              <w:top w:val="single" w:sz="5" w:space="0" w:color="000000"/>
              <w:left w:val="single" w:sz="5" w:space="0" w:color="000000"/>
              <w:bottom w:val="single" w:sz="5" w:space="0" w:color="000000"/>
              <w:right w:val="single" w:sz="5" w:space="0" w:color="000000"/>
            </w:tcBorders>
          </w:tcPr>
          <w:p w14:paraId="20E53906" w14:textId="77777777"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pacing w:val="-1"/>
                <w:sz w:val="20"/>
              </w:rPr>
              <w:t>Total</w:t>
            </w:r>
            <w:r w:rsidRPr="00F2579C">
              <w:rPr>
                <w:rFonts w:ascii="SassoonPrimaryInfant" w:hAnsi="SassoonPrimaryInfant"/>
                <w:b/>
                <w:spacing w:val="-7"/>
                <w:sz w:val="20"/>
              </w:rPr>
              <w:t xml:space="preserve"> </w:t>
            </w:r>
            <w:r w:rsidRPr="00F2579C">
              <w:rPr>
                <w:rFonts w:ascii="SassoonPrimaryInfant" w:hAnsi="SassoonPrimaryInfant"/>
                <w:b/>
                <w:sz w:val="20"/>
              </w:rPr>
              <w:t>number</w:t>
            </w:r>
            <w:r w:rsidRPr="00F2579C">
              <w:rPr>
                <w:rFonts w:ascii="SassoonPrimaryInfant" w:hAnsi="SassoonPrimaryInfant"/>
                <w:b/>
                <w:spacing w:val="-6"/>
                <w:sz w:val="20"/>
              </w:rPr>
              <w:t xml:space="preserve"> </w:t>
            </w:r>
            <w:r w:rsidRPr="00F2579C">
              <w:rPr>
                <w:rFonts w:ascii="SassoonPrimaryInfant" w:hAnsi="SassoonPrimaryInfant"/>
                <w:b/>
                <w:sz w:val="20"/>
              </w:rPr>
              <w:t>of</w:t>
            </w:r>
            <w:r w:rsidRPr="00F2579C">
              <w:rPr>
                <w:rFonts w:ascii="SassoonPrimaryInfant" w:hAnsi="SassoonPrimaryInfant"/>
                <w:b/>
                <w:spacing w:val="-7"/>
                <w:sz w:val="20"/>
              </w:rPr>
              <w:t xml:space="preserve"> </w:t>
            </w:r>
            <w:r w:rsidRPr="00F2579C">
              <w:rPr>
                <w:rFonts w:ascii="SassoonPrimaryInfant" w:hAnsi="SassoonPrimaryInfant"/>
                <w:b/>
                <w:spacing w:val="-1"/>
                <w:sz w:val="20"/>
              </w:rPr>
              <w:t>pupils</w:t>
            </w:r>
          </w:p>
        </w:tc>
        <w:tc>
          <w:tcPr>
            <w:tcW w:w="1277" w:type="dxa"/>
            <w:tcBorders>
              <w:top w:val="single" w:sz="5" w:space="0" w:color="000000"/>
              <w:left w:val="single" w:sz="5" w:space="0" w:color="000000"/>
              <w:bottom w:val="single" w:sz="5" w:space="0" w:color="000000"/>
              <w:right w:val="single" w:sz="5" w:space="0" w:color="000000"/>
            </w:tcBorders>
          </w:tcPr>
          <w:p w14:paraId="14C962BD" w14:textId="743860FE"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spacing w:val="-1"/>
                <w:sz w:val="20"/>
              </w:rPr>
              <w:t>3</w:t>
            </w:r>
            <w:r w:rsidR="00FC6127" w:rsidRPr="00F2579C">
              <w:rPr>
                <w:rFonts w:ascii="SassoonPrimaryInfant" w:hAnsi="SassoonPrimaryInfant"/>
                <w:spacing w:val="-1"/>
                <w:sz w:val="20"/>
              </w:rPr>
              <w:t>18</w:t>
            </w:r>
          </w:p>
        </w:tc>
        <w:tc>
          <w:tcPr>
            <w:tcW w:w="3632" w:type="dxa"/>
            <w:tcBorders>
              <w:top w:val="single" w:sz="5" w:space="0" w:color="000000"/>
              <w:left w:val="single" w:sz="5" w:space="0" w:color="000000"/>
              <w:bottom w:val="single" w:sz="5" w:space="0" w:color="000000"/>
              <w:right w:val="single" w:sz="5" w:space="0" w:color="000000"/>
            </w:tcBorders>
          </w:tcPr>
          <w:p w14:paraId="0CDDB20C" w14:textId="77777777"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z w:val="20"/>
              </w:rPr>
              <w:t>Number</w:t>
            </w:r>
            <w:r w:rsidRPr="00F2579C">
              <w:rPr>
                <w:rFonts w:ascii="SassoonPrimaryInfant" w:hAnsi="SassoonPrimaryInfant"/>
                <w:b/>
                <w:spacing w:val="-7"/>
                <w:sz w:val="20"/>
              </w:rPr>
              <w:t xml:space="preserve"> </w:t>
            </w:r>
            <w:r w:rsidRPr="00F2579C">
              <w:rPr>
                <w:rFonts w:ascii="SassoonPrimaryInfant" w:hAnsi="SassoonPrimaryInfant"/>
                <w:b/>
                <w:sz w:val="20"/>
              </w:rPr>
              <w:t>of</w:t>
            </w:r>
            <w:r w:rsidRPr="00F2579C">
              <w:rPr>
                <w:rFonts w:ascii="SassoonPrimaryInfant" w:hAnsi="SassoonPrimaryInfant"/>
                <w:b/>
                <w:spacing w:val="-6"/>
                <w:sz w:val="20"/>
              </w:rPr>
              <w:t xml:space="preserve"> </w:t>
            </w:r>
            <w:r w:rsidRPr="00F2579C">
              <w:rPr>
                <w:rFonts w:ascii="SassoonPrimaryInfant" w:hAnsi="SassoonPrimaryInfant"/>
                <w:b/>
                <w:spacing w:val="-1"/>
                <w:sz w:val="20"/>
              </w:rPr>
              <w:t>pupils</w:t>
            </w:r>
            <w:r w:rsidRPr="00F2579C">
              <w:rPr>
                <w:rFonts w:ascii="SassoonPrimaryInfant" w:hAnsi="SassoonPrimaryInfant"/>
                <w:b/>
                <w:spacing w:val="-6"/>
                <w:sz w:val="20"/>
              </w:rPr>
              <w:t xml:space="preserve"> </w:t>
            </w:r>
            <w:r w:rsidRPr="00F2579C">
              <w:rPr>
                <w:rFonts w:ascii="SassoonPrimaryInfant" w:hAnsi="SassoonPrimaryInfant"/>
                <w:b/>
                <w:spacing w:val="-1"/>
                <w:sz w:val="20"/>
              </w:rPr>
              <w:t>eligible</w:t>
            </w:r>
            <w:r w:rsidRPr="00F2579C">
              <w:rPr>
                <w:rFonts w:ascii="SassoonPrimaryInfant" w:hAnsi="SassoonPrimaryInfant"/>
                <w:b/>
                <w:spacing w:val="-5"/>
                <w:sz w:val="20"/>
              </w:rPr>
              <w:t xml:space="preserve"> </w:t>
            </w:r>
            <w:r w:rsidRPr="00F2579C">
              <w:rPr>
                <w:rFonts w:ascii="SassoonPrimaryInfant" w:hAnsi="SassoonPrimaryInfant"/>
                <w:b/>
                <w:spacing w:val="-1"/>
                <w:sz w:val="20"/>
              </w:rPr>
              <w:t>for</w:t>
            </w:r>
            <w:r w:rsidRPr="00F2579C">
              <w:rPr>
                <w:rFonts w:ascii="SassoonPrimaryInfant" w:hAnsi="SassoonPrimaryInfant"/>
                <w:b/>
                <w:spacing w:val="-5"/>
                <w:sz w:val="20"/>
              </w:rPr>
              <w:t xml:space="preserve"> </w:t>
            </w:r>
            <w:r w:rsidRPr="00F2579C">
              <w:rPr>
                <w:rFonts w:ascii="SassoonPrimaryInfant" w:hAnsi="SassoonPrimaryInfant"/>
                <w:b/>
                <w:spacing w:val="-1"/>
                <w:sz w:val="20"/>
              </w:rPr>
              <w:t>PP</w:t>
            </w:r>
          </w:p>
        </w:tc>
        <w:tc>
          <w:tcPr>
            <w:tcW w:w="1472" w:type="dxa"/>
            <w:tcBorders>
              <w:top w:val="single" w:sz="5" w:space="0" w:color="000000"/>
              <w:left w:val="single" w:sz="5" w:space="0" w:color="000000"/>
              <w:bottom w:val="single" w:sz="5" w:space="0" w:color="000000"/>
              <w:right w:val="single" w:sz="5" w:space="0" w:color="000000"/>
            </w:tcBorders>
          </w:tcPr>
          <w:p w14:paraId="3004317B" w14:textId="02851BC9" w:rsidR="008D1257" w:rsidRPr="00254BFD" w:rsidRDefault="009F1C7D">
            <w:pPr>
              <w:pStyle w:val="TableParagraph"/>
              <w:tabs>
                <w:tab w:val="left" w:pos="877"/>
              </w:tabs>
              <w:spacing w:before="54"/>
              <w:ind w:left="102"/>
              <w:rPr>
                <w:rFonts w:ascii="SassoonPrimaryInfant" w:eastAsia="Times New Roman" w:hAnsi="SassoonPrimaryInfant" w:cs="Times New Roman"/>
                <w:sz w:val="20"/>
                <w:szCs w:val="20"/>
              </w:rPr>
            </w:pPr>
            <w:r w:rsidRPr="00254BFD">
              <w:rPr>
                <w:rFonts w:ascii="SassoonPrimaryInfant" w:eastAsia="Times New Roman" w:hAnsi="SassoonPrimaryInfant" w:cs="Times New Roman"/>
                <w:sz w:val="20"/>
                <w:szCs w:val="20"/>
              </w:rPr>
              <w:t>22</w:t>
            </w:r>
          </w:p>
        </w:tc>
        <w:tc>
          <w:tcPr>
            <w:tcW w:w="4820" w:type="dxa"/>
            <w:tcBorders>
              <w:top w:val="single" w:sz="5" w:space="0" w:color="000000"/>
              <w:left w:val="single" w:sz="5" w:space="0" w:color="000000"/>
              <w:bottom w:val="single" w:sz="5" w:space="0" w:color="000000"/>
              <w:right w:val="single" w:sz="5" w:space="0" w:color="000000"/>
            </w:tcBorders>
          </w:tcPr>
          <w:p w14:paraId="2BEAFB39" w14:textId="77777777" w:rsidR="008D1257" w:rsidRPr="00F2579C" w:rsidRDefault="005E5EBC">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pacing w:val="-1"/>
                <w:sz w:val="20"/>
              </w:rPr>
              <w:t>Date</w:t>
            </w:r>
            <w:r w:rsidRPr="00F2579C">
              <w:rPr>
                <w:rFonts w:ascii="SassoonPrimaryInfant" w:hAnsi="SassoonPrimaryInfant"/>
                <w:b/>
                <w:spacing w:val="-5"/>
                <w:sz w:val="20"/>
              </w:rPr>
              <w:t xml:space="preserve"> </w:t>
            </w:r>
            <w:r w:rsidRPr="00F2579C">
              <w:rPr>
                <w:rFonts w:ascii="SassoonPrimaryInfant" w:hAnsi="SassoonPrimaryInfant"/>
                <w:b/>
                <w:spacing w:val="-1"/>
                <w:sz w:val="20"/>
              </w:rPr>
              <w:t>for</w:t>
            </w:r>
            <w:r w:rsidRPr="00F2579C">
              <w:rPr>
                <w:rFonts w:ascii="SassoonPrimaryInfant" w:hAnsi="SassoonPrimaryInfant"/>
                <w:b/>
                <w:spacing w:val="-5"/>
                <w:sz w:val="20"/>
              </w:rPr>
              <w:t xml:space="preserve"> </w:t>
            </w:r>
            <w:r w:rsidRPr="00F2579C">
              <w:rPr>
                <w:rFonts w:ascii="SassoonPrimaryInfant" w:hAnsi="SassoonPrimaryInfant"/>
                <w:b/>
                <w:sz w:val="20"/>
              </w:rPr>
              <w:t>next</w:t>
            </w:r>
            <w:r w:rsidRPr="00F2579C">
              <w:rPr>
                <w:rFonts w:ascii="SassoonPrimaryInfant" w:hAnsi="SassoonPrimaryInfant"/>
                <w:b/>
                <w:spacing w:val="-5"/>
                <w:sz w:val="20"/>
              </w:rPr>
              <w:t xml:space="preserve"> </w:t>
            </w:r>
            <w:r w:rsidRPr="00F2579C">
              <w:rPr>
                <w:rFonts w:ascii="SassoonPrimaryInfant" w:hAnsi="SassoonPrimaryInfant"/>
                <w:b/>
                <w:spacing w:val="-1"/>
                <w:sz w:val="20"/>
              </w:rPr>
              <w:t>internal</w:t>
            </w:r>
            <w:r w:rsidRPr="00F2579C">
              <w:rPr>
                <w:rFonts w:ascii="SassoonPrimaryInfant" w:hAnsi="SassoonPrimaryInfant"/>
                <w:b/>
                <w:spacing w:val="-7"/>
                <w:sz w:val="20"/>
              </w:rPr>
              <w:t xml:space="preserve"> </w:t>
            </w:r>
            <w:r w:rsidRPr="00F2579C">
              <w:rPr>
                <w:rFonts w:ascii="SassoonPrimaryInfant" w:hAnsi="SassoonPrimaryInfant"/>
                <w:b/>
                <w:spacing w:val="-1"/>
                <w:sz w:val="20"/>
              </w:rPr>
              <w:t>review</w:t>
            </w:r>
            <w:r w:rsidRPr="00F2579C">
              <w:rPr>
                <w:rFonts w:ascii="SassoonPrimaryInfant" w:hAnsi="SassoonPrimaryInfant"/>
                <w:b/>
                <w:spacing w:val="-5"/>
                <w:sz w:val="20"/>
              </w:rPr>
              <w:t xml:space="preserve"> </w:t>
            </w:r>
            <w:r w:rsidRPr="00F2579C">
              <w:rPr>
                <w:rFonts w:ascii="SassoonPrimaryInfant" w:hAnsi="SassoonPrimaryInfant"/>
                <w:b/>
                <w:sz w:val="20"/>
              </w:rPr>
              <w:t>of</w:t>
            </w:r>
            <w:r w:rsidRPr="00F2579C">
              <w:rPr>
                <w:rFonts w:ascii="SassoonPrimaryInfant" w:hAnsi="SassoonPrimaryInfant"/>
                <w:b/>
                <w:spacing w:val="-5"/>
                <w:sz w:val="20"/>
              </w:rPr>
              <w:t xml:space="preserve"> </w:t>
            </w:r>
            <w:r w:rsidRPr="00F2579C">
              <w:rPr>
                <w:rFonts w:ascii="SassoonPrimaryInfant" w:hAnsi="SassoonPrimaryInfant"/>
                <w:b/>
                <w:sz w:val="20"/>
              </w:rPr>
              <w:t>this</w:t>
            </w:r>
            <w:r w:rsidRPr="00F2579C">
              <w:rPr>
                <w:rFonts w:ascii="SassoonPrimaryInfant" w:hAnsi="SassoonPrimaryInfant"/>
                <w:b/>
                <w:spacing w:val="-6"/>
                <w:sz w:val="20"/>
              </w:rPr>
              <w:t xml:space="preserve"> </w:t>
            </w:r>
            <w:r w:rsidRPr="00F2579C">
              <w:rPr>
                <w:rFonts w:ascii="SassoonPrimaryInfant" w:hAnsi="SassoonPrimaryInfant"/>
                <w:b/>
                <w:sz w:val="20"/>
              </w:rPr>
              <w:t>strategy</w:t>
            </w:r>
          </w:p>
        </w:tc>
        <w:tc>
          <w:tcPr>
            <w:tcW w:w="1560" w:type="dxa"/>
            <w:tcBorders>
              <w:top w:val="single" w:sz="5" w:space="0" w:color="000000"/>
              <w:left w:val="single" w:sz="5" w:space="0" w:color="000000"/>
              <w:bottom w:val="single" w:sz="5" w:space="0" w:color="000000"/>
              <w:right w:val="single" w:sz="5" w:space="0" w:color="000000"/>
            </w:tcBorders>
          </w:tcPr>
          <w:p w14:paraId="70B494BE" w14:textId="7EFD7F52" w:rsidR="008D1257" w:rsidRPr="00F2579C" w:rsidRDefault="00DA1AE2">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spacing w:val="-1"/>
                <w:sz w:val="20"/>
              </w:rPr>
              <w:t>September 2021</w:t>
            </w:r>
          </w:p>
        </w:tc>
      </w:tr>
    </w:tbl>
    <w:p w14:paraId="5A656032" w14:textId="77777777" w:rsidR="008D1257" w:rsidRPr="00F2579C" w:rsidRDefault="008D1257">
      <w:pPr>
        <w:spacing w:before="3"/>
        <w:rPr>
          <w:rFonts w:ascii="SassoonPrimaryInfant" w:eastAsia="Calibri" w:hAnsi="SassoonPrimaryInfant" w:cs="Calibri"/>
          <w:b/>
          <w:bCs/>
          <w:sz w:val="20"/>
          <w:szCs w:val="20"/>
        </w:rPr>
      </w:pPr>
    </w:p>
    <w:tbl>
      <w:tblPr>
        <w:tblW w:w="0" w:type="auto"/>
        <w:tblInd w:w="530" w:type="dxa"/>
        <w:tblLayout w:type="fixed"/>
        <w:tblCellMar>
          <w:left w:w="0" w:type="dxa"/>
          <w:right w:w="0" w:type="dxa"/>
        </w:tblCellMar>
        <w:tblLook w:val="01E0" w:firstRow="1" w:lastRow="1" w:firstColumn="1" w:lastColumn="1" w:noHBand="0" w:noVBand="0"/>
      </w:tblPr>
      <w:tblGrid>
        <w:gridCol w:w="8048"/>
        <w:gridCol w:w="2976"/>
        <w:gridCol w:w="4396"/>
      </w:tblGrid>
      <w:tr w:rsidR="008D1257" w:rsidRPr="00F2579C" w14:paraId="693861AE" w14:textId="77777777">
        <w:trPr>
          <w:trHeight w:hRule="exact" w:val="370"/>
        </w:trPr>
        <w:tc>
          <w:tcPr>
            <w:tcW w:w="15420" w:type="dxa"/>
            <w:gridSpan w:val="3"/>
            <w:tcBorders>
              <w:top w:val="single" w:sz="5" w:space="0" w:color="000000"/>
              <w:left w:val="single" w:sz="5" w:space="0" w:color="000000"/>
              <w:bottom w:val="single" w:sz="5" w:space="0" w:color="000000"/>
              <w:right w:val="single" w:sz="5" w:space="0" w:color="000000"/>
            </w:tcBorders>
            <w:shd w:val="clear" w:color="auto" w:fill="CFDCE2"/>
          </w:tcPr>
          <w:p w14:paraId="7E284051" w14:textId="77777777" w:rsidR="008D1257" w:rsidRPr="00F2579C" w:rsidRDefault="005E5EBC">
            <w:pPr>
              <w:pStyle w:val="TableParagraph"/>
              <w:spacing w:before="58"/>
              <w:ind w:left="243"/>
              <w:rPr>
                <w:rFonts w:ascii="SassoonPrimaryInfant" w:eastAsia="Calibri" w:hAnsi="SassoonPrimaryInfant" w:cs="Calibri"/>
                <w:sz w:val="20"/>
                <w:szCs w:val="20"/>
              </w:rPr>
            </w:pPr>
            <w:r w:rsidRPr="00F2579C">
              <w:rPr>
                <w:rFonts w:ascii="SassoonPrimaryInfant" w:hAnsi="SassoonPrimaryInfant"/>
                <w:b/>
                <w:spacing w:val="-1"/>
                <w:sz w:val="20"/>
              </w:rPr>
              <w:t>2.</w:t>
            </w:r>
            <w:r w:rsidRPr="00F2579C">
              <w:rPr>
                <w:rFonts w:ascii="SassoonPrimaryInfant" w:hAnsi="SassoonPrimaryInfant"/>
                <w:b/>
                <w:sz w:val="20"/>
              </w:rPr>
              <w:t xml:space="preserve"> </w:t>
            </w:r>
            <w:r w:rsidRPr="00F2579C">
              <w:rPr>
                <w:rFonts w:ascii="SassoonPrimaryInfant" w:hAnsi="SassoonPrimaryInfant"/>
                <w:b/>
                <w:spacing w:val="28"/>
                <w:sz w:val="20"/>
              </w:rPr>
              <w:t xml:space="preserve"> </w:t>
            </w:r>
            <w:r w:rsidRPr="00F2579C">
              <w:rPr>
                <w:rFonts w:ascii="SassoonPrimaryInfant" w:hAnsi="SassoonPrimaryInfant"/>
                <w:b/>
                <w:sz w:val="20"/>
              </w:rPr>
              <w:t>Current</w:t>
            </w:r>
            <w:r w:rsidRPr="00F2579C">
              <w:rPr>
                <w:rFonts w:ascii="SassoonPrimaryInfant" w:hAnsi="SassoonPrimaryInfant"/>
                <w:b/>
                <w:spacing w:val="-7"/>
                <w:sz w:val="20"/>
              </w:rPr>
              <w:t xml:space="preserve"> </w:t>
            </w:r>
            <w:r w:rsidRPr="00F2579C">
              <w:rPr>
                <w:rFonts w:ascii="SassoonPrimaryInfant" w:hAnsi="SassoonPrimaryInfant"/>
                <w:b/>
                <w:sz w:val="20"/>
              </w:rPr>
              <w:t>attainment</w:t>
            </w:r>
          </w:p>
        </w:tc>
      </w:tr>
      <w:tr w:rsidR="008D1257" w:rsidRPr="00F2579C" w14:paraId="6B09DCBF" w14:textId="77777777" w:rsidTr="00B651AD">
        <w:trPr>
          <w:trHeight w:hRule="exact" w:val="367"/>
        </w:trPr>
        <w:tc>
          <w:tcPr>
            <w:tcW w:w="8048" w:type="dxa"/>
            <w:tcBorders>
              <w:top w:val="single" w:sz="5" w:space="0" w:color="000000"/>
              <w:left w:val="single" w:sz="5" w:space="0" w:color="000000"/>
              <w:bottom w:val="single" w:sz="5" w:space="0" w:color="000000"/>
              <w:right w:val="single" w:sz="4" w:space="0" w:color="auto"/>
            </w:tcBorders>
          </w:tcPr>
          <w:p w14:paraId="6451D67A" w14:textId="77777777" w:rsidR="008D1257" w:rsidRPr="00F2579C" w:rsidRDefault="000F32FD">
            <w:pPr>
              <w:pStyle w:val="TableParagraph"/>
              <w:spacing w:before="79"/>
              <w:ind w:left="970"/>
              <w:rPr>
                <w:rFonts w:ascii="SassoonPrimaryInfant" w:eastAsia="Times New Roman" w:hAnsi="SassoonPrimaryInfant" w:cs="Times New Roman"/>
                <w:sz w:val="24"/>
                <w:szCs w:val="24"/>
              </w:rPr>
            </w:pPr>
            <w:r w:rsidRPr="00F2579C">
              <w:rPr>
                <w:rFonts w:ascii="SassoonPrimaryInfant" w:eastAsia="Times New Roman" w:hAnsi="SassoonPrimaryInfant" w:cs="Times New Roman"/>
                <w:sz w:val="24"/>
                <w:szCs w:val="24"/>
              </w:rPr>
              <w:t>Previous year data due to COVID impact</w:t>
            </w:r>
          </w:p>
          <w:p w14:paraId="33082C99" w14:textId="20908BD9" w:rsidR="00245A97" w:rsidRPr="00F2579C" w:rsidRDefault="00245A97">
            <w:pPr>
              <w:pStyle w:val="TableParagraph"/>
              <w:spacing w:before="79"/>
              <w:ind w:left="970"/>
              <w:rPr>
                <w:rFonts w:ascii="SassoonPrimaryInfant" w:eastAsia="Times New Roman" w:hAnsi="SassoonPrimaryInfant"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BA3C1FF" w14:textId="7A45231C" w:rsidR="008D1257" w:rsidRPr="00F2579C" w:rsidRDefault="00C62BEA">
            <w:pPr>
              <w:pStyle w:val="TableParagraph"/>
              <w:spacing w:before="27"/>
              <w:ind w:left="116"/>
              <w:rPr>
                <w:rFonts w:ascii="SassoonPrimaryInfant" w:eastAsia="Calibri" w:hAnsi="SassoonPrimaryInfant" w:cs="Calibri"/>
                <w:sz w:val="20"/>
                <w:szCs w:val="20"/>
              </w:rPr>
            </w:pPr>
            <w:r w:rsidRPr="00F2579C">
              <w:rPr>
                <w:rFonts w:ascii="SassoonPrimaryInfant" w:hAnsi="SassoonPrimaryInfant"/>
                <w:i/>
                <w:sz w:val="20"/>
              </w:rPr>
              <w:t>End of KS2 (2020)</w:t>
            </w:r>
          </w:p>
        </w:tc>
        <w:tc>
          <w:tcPr>
            <w:tcW w:w="4396" w:type="dxa"/>
            <w:tcBorders>
              <w:top w:val="single" w:sz="4" w:space="0" w:color="auto"/>
              <w:left w:val="single" w:sz="4" w:space="0" w:color="auto"/>
              <w:bottom w:val="single" w:sz="4" w:space="0" w:color="auto"/>
              <w:right w:val="single" w:sz="4" w:space="0" w:color="auto"/>
            </w:tcBorders>
          </w:tcPr>
          <w:p w14:paraId="34563A5D" w14:textId="77777777" w:rsidR="008D1257" w:rsidRPr="00F2579C" w:rsidRDefault="005E5EBC">
            <w:pPr>
              <w:pStyle w:val="TableParagraph"/>
              <w:spacing w:before="27"/>
              <w:ind w:left="442"/>
              <w:rPr>
                <w:rFonts w:ascii="SassoonPrimaryInfant" w:eastAsia="Calibri" w:hAnsi="SassoonPrimaryInfant" w:cs="Calibri"/>
                <w:sz w:val="20"/>
                <w:szCs w:val="20"/>
              </w:rPr>
            </w:pPr>
            <w:r w:rsidRPr="00F2579C">
              <w:rPr>
                <w:rFonts w:ascii="SassoonPrimaryInfant" w:hAnsi="SassoonPrimaryInfant"/>
                <w:i/>
                <w:sz w:val="20"/>
              </w:rPr>
              <w:t>Pupils</w:t>
            </w:r>
            <w:r w:rsidRPr="00F2579C">
              <w:rPr>
                <w:rFonts w:ascii="SassoonPrimaryInfant" w:hAnsi="SassoonPrimaryInfant"/>
                <w:i/>
                <w:spacing w:val="-8"/>
                <w:sz w:val="20"/>
              </w:rPr>
              <w:t xml:space="preserve"> </w:t>
            </w:r>
            <w:r w:rsidRPr="00F2579C">
              <w:rPr>
                <w:rFonts w:ascii="SassoonPrimaryInfant" w:hAnsi="SassoonPrimaryInfant"/>
                <w:i/>
                <w:sz w:val="20"/>
              </w:rPr>
              <w:t>not</w:t>
            </w:r>
            <w:r w:rsidRPr="00F2579C">
              <w:rPr>
                <w:rFonts w:ascii="SassoonPrimaryInfant" w:hAnsi="SassoonPrimaryInfant"/>
                <w:i/>
                <w:spacing w:val="-5"/>
                <w:sz w:val="20"/>
              </w:rPr>
              <w:t xml:space="preserve"> </w:t>
            </w:r>
            <w:r w:rsidRPr="00F2579C">
              <w:rPr>
                <w:rFonts w:ascii="SassoonPrimaryInfant" w:hAnsi="SassoonPrimaryInfant"/>
                <w:i/>
                <w:sz w:val="20"/>
              </w:rPr>
              <w:t>eligible</w:t>
            </w:r>
            <w:r w:rsidRPr="00F2579C">
              <w:rPr>
                <w:rFonts w:ascii="SassoonPrimaryInfant" w:hAnsi="SassoonPrimaryInfant"/>
                <w:i/>
                <w:spacing w:val="-5"/>
                <w:sz w:val="20"/>
              </w:rPr>
              <w:t xml:space="preserve"> </w:t>
            </w:r>
            <w:r w:rsidRPr="00F2579C">
              <w:rPr>
                <w:rFonts w:ascii="SassoonPrimaryInfant" w:hAnsi="SassoonPrimaryInfant"/>
                <w:i/>
                <w:spacing w:val="-1"/>
                <w:sz w:val="20"/>
              </w:rPr>
              <w:t>for</w:t>
            </w:r>
            <w:r w:rsidRPr="00F2579C">
              <w:rPr>
                <w:rFonts w:ascii="SassoonPrimaryInfant" w:hAnsi="SassoonPrimaryInfant"/>
                <w:i/>
                <w:spacing w:val="-8"/>
                <w:sz w:val="20"/>
              </w:rPr>
              <w:t xml:space="preserve"> </w:t>
            </w:r>
            <w:r w:rsidRPr="00F2579C">
              <w:rPr>
                <w:rFonts w:ascii="SassoonPrimaryInfant" w:hAnsi="SassoonPrimaryInfant"/>
                <w:i/>
                <w:sz w:val="20"/>
              </w:rPr>
              <w:t>PP</w:t>
            </w:r>
            <w:r w:rsidRPr="00F2579C">
              <w:rPr>
                <w:rFonts w:ascii="SassoonPrimaryInfant" w:hAnsi="SassoonPrimaryInfant"/>
                <w:i/>
                <w:spacing w:val="-2"/>
                <w:sz w:val="20"/>
              </w:rPr>
              <w:t xml:space="preserve"> </w:t>
            </w:r>
            <w:r w:rsidRPr="00F2579C">
              <w:rPr>
                <w:rFonts w:ascii="SassoonPrimaryInfant" w:hAnsi="SassoonPrimaryInfant"/>
                <w:i/>
                <w:spacing w:val="-1"/>
                <w:sz w:val="20"/>
              </w:rPr>
              <w:t>(national</w:t>
            </w:r>
            <w:r w:rsidRPr="00F2579C">
              <w:rPr>
                <w:rFonts w:ascii="SassoonPrimaryInfant" w:hAnsi="SassoonPrimaryInfant"/>
                <w:i/>
                <w:spacing w:val="-7"/>
                <w:sz w:val="20"/>
              </w:rPr>
              <w:t xml:space="preserve"> </w:t>
            </w:r>
            <w:r w:rsidRPr="00F2579C">
              <w:rPr>
                <w:rFonts w:ascii="SassoonPrimaryInfant" w:hAnsi="SassoonPrimaryInfant"/>
                <w:i/>
                <w:spacing w:val="-1"/>
                <w:sz w:val="20"/>
              </w:rPr>
              <w:t>average)</w:t>
            </w:r>
          </w:p>
        </w:tc>
      </w:tr>
      <w:tr w:rsidR="00DD79D3" w:rsidRPr="00F2579C" w14:paraId="1073E49F" w14:textId="77777777" w:rsidTr="00DD79D3">
        <w:trPr>
          <w:trHeight w:hRule="exact" w:val="406"/>
        </w:trPr>
        <w:tc>
          <w:tcPr>
            <w:tcW w:w="8048" w:type="dxa"/>
            <w:tcBorders>
              <w:top w:val="single" w:sz="5" w:space="0" w:color="000000"/>
              <w:left w:val="single" w:sz="5" w:space="0" w:color="000000"/>
              <w:bottom w:val="single" w:sz="5" w:space="0" w:color="000000"/>
              <w:right w:val="single" w:sz="5" w:space="0" w:color="000000"/>
            </w:tcBorders>
          </w:tcPr>
          <w:p w14:paraId="746678DB" w14:textId="77777777" w:rsidR="00DD79D3" w:rsidRPr="00F2579C" w:rsidRDefault="00DD79D3">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pacing w:val="-1"/>
                <w:sz w:val="20"/>
              </w:rPr>
              <w:t>End</w:t>
            </w:r>
            <w:r w:rsidRPr="00F2579C">
              <w:rPr>
                <w:rFonts w:ascii="SassoonPrimaryInfant" w:hAnsi="SassoonPrimaryInfant"/>
                <w:b/>
                <w:spacing w:val="-5"/>
                <w:sz w:val="20"/>
              </w:rPr>
              <w:t xml:space="preserve"> </w:t>
            </w:r>
            <w:r w:rsidRPr="00F2579C">
              <w:rPr>
                <w:rFonts w:ascii="SassoonPrimaryInfant" w:hAnsi="SassoonPrimaryInfant"/>
                <w:b/>
                <w:sz w:val="20"/>
              </w:rPr>
              <w:t>of</w:t>
            </w:r>
            <w:r w:rsidRPr="00F2579C">
              <w:rPr>
                <w:rFonts w:ascii="SassoonPrimaryInfant" w:hAnsi="SassoonPrimaryInfant"/>
                <w:b/>
                <w:spacing w:val="-6"/>
                <w:sz w:val="20"/>
              </w:rPr>
              <w:t xml:space="preserve"> </w:t>
            </w:r>
            <w:r w:rsidRPr="00F2579C">
              <w:rPr>
                <w:rFonts w:ascii="SassoonPrimaryInfant" w:hAnsi="SassoonPrimaryInfant"/>
                <w:b/>
                <w:spacing w:val="-1"/>
                <w:sz w:val="20"/>
              </w:rPr>
              <w:t>KS2</w:t>
            </w:r>
            <w:r w:rsidRPr="00F2579C">
              <w:rPr>
                <w:rFonts w:ascii="SassoonPrimaryInfant" w:hAnsi="SassoonPrimaryInfant"/>
                <w:b/>
                <w:spacing w:val="-4"/>
                <w:sz w:val="20"/>
              </w:rPr>
              <w:t xml:space="preserve"> </w:t>
            </w:r>
            <w:r w:rsidRPr="00F2579C">
              <w:rPr>
                <w:rFonts w:ascii="SassoonPrimaryInfant" w:hAnsi="SassoonPrimaryInfant"/>
                <w:b/>
                <w:sz w:val="20"/>
              </w:rPr>
              <w:t>%</w:t>
            </w:r>
            <w:r w:rsidRPr="00F2579C">
              <w:rPr>
                <w:rFonts w:ascii="SassoonPrimaryInfant" w:hAnsi="SassoonPrimaryInfant"/>
                <w:b/>
                <w:spacing w:val="-5"/>
                <w:sz w:val="20"/>
              </w:rPr>
              <w:t xml:space="preserve"> </w:t>
            </w:r>
            <w:r w:rsidRPr="00F2579C">
              <w:rPr>
                <w:rFonts w:ascii="SassoonPrimaryInfant" w:hAnsi="SassoonPrimaryInfant"/>
                <w:b/>
                <w:sz w:val="20"/>
              </w:rPr>
              <w:t>achieving</w:t>
            </w:r>
            <w:r w:rsidRPr="00F2579C">
              <w:rPr>
                <w:rFonts w:ascii="SassoonPrimaryInfant" w:hAnsi="SassoonPrimaryInfant"/>
                <w:b/>
                <w:spacing w:val="-5"/>
                <w:sz w:val="20"/>
              </w:rPr>
              <w:t xml:space="preserve"> </w:t>
            </w:r>
            <w:r w:rsidRPr="00F2579C">
              <w:rPr>
                <w:rFonts w:ascii="SassoonPrimaryInfant" w:hAnsi="SassoonPrimaryInfant"/>
                <w:b/>
                <w:sz w:val="20"/>
              </w:rPr>
              <w:t>expected</w:t>
            </w:r>
            <w:r w:rsidRPr="00F2579C">
              <w:rPr>
                <w:rFonts w:ascii="SassoonPrimaryInfant" w:hAnsi="SassoonPrimaryInfant"/>
                <w:b/>
                <w:spacing w:val="-5"/>
                <w:sz w:val="20"/>
              </w:rPr>
              <w:t xml:space="preserve"> </w:t>
            </w:r>
            <w:r w:rsidRPr="00F2579C">
              <w:rPr>
                <w:rFonts w:ascii="SassoonPrimaryInfant" w:hAnsi="SassoonPrimaryInfant"/>
                <w:b/>
                <w:sz w:val="20"/>
              </w:rPr>
              <w:t>standard</w:t>
            </w:r>
            <w:r w:rsidRPr="00F2579C">
              <w:rPr>
                <w:rFonts w:ascii="SassoonPrimaryInfant" w:hAnsi="SassoonPrimaryInfant"/>
                <w:b/>
                <w:spacing w:val="-7"/>
                <w:sz w:val="20"/>
              </w:rPr>
              <w:t xml:space="preserve"> </w:t>
            </w:r>
            <w:r w:rsidRPr="00F2579C">
              <w:rPr>
                <w:rFonts w:ascii="SassoonPrimaryInfant" w:hAnsi="SassoonPrimaryInfant"/>
                <w:b/>
                <w:sz w:val="20"/>
              </w:rPr>
              <w:t>or</w:t>
            </w:r>
            <w:r w:rsidRPr="00F2579C">
              <w:rPr>
                <w:rFonts w:ascii="SassoonPrimaryInfant" w:hAnsi="SassoonPrimaryInfant"/>
                <w:b/>
                <w:spacing w:val="-5"/>
                <w:sz w:val="20"/>
              </w:rPr>
              <w:t xml:space="preserve"> </w:t>
            </w:r>
            <w:r w:rsidRPr="00F2579C">
              <w:rPr>
                <w:rFonts w:ascii="SassoonPrimaryInfant" w:hAnsi="SassoonPrimaryInfant"/>
                <w:b/>
                <w:spacing w:val="-1"/>
                <w:sz w:val="20"/>
              </w:rPr>
              <w:t>above</w:t>
            </w:r>
            <w:r w:rsidRPr="00F2579C">
              <w:rPr>
                <w:rFonts w:ascii="SassoonPrimaryInfant" w:hAnsi="SassoonPrimaryInfant"/>
                <w:b/>
                <w:spacing w:val="-4"/>
                <w:sz w:val="20"/>
              </w:rPr>
              <w:t xml:space="preserve"> </w:t>
            </w:r>
            <w:r w:rsidRPr="00F2579C">
              <w:rPr>
                <w:rFonts w:ascii="SassoonPrimaryInfant" w:hAnsi="SassoonPrimaryInfant"/>
                <w:b/>
                <w:sz w:val="20"/>
              </w:rPr>
              <w:t>in</w:t>
            </w:r>
            <w:r w:rsidRPr="00F2579C">
              <w:rPr>
                <w:rFonts w:ascii="SassoonPrimaryInfant" w:hAnsi="SassoonPrimaryInfant"/>
                <w:b/>
                <w:spacing w:val="-5"/>
                <w:sz w:val="20"/>
              </w:rPr>
              <w:t xml:space="preserve"> </w:t>
            </w:r>
            <w:r w:rsidRPr="00F2579C">
              <w:rPr>
                <w:rFonts w:ascii="SassoonPrimaryInfant" w:hAnsi="SassoonPrimaryInfant"/>
                <w:b/>
                <w:spacing w:val="-1"/>
                <w:sz w:val="20"/>
              </w:rPr>
              <w:t>reading,</w:t>
            </w:r>
            <w:r w:rsidRPr="00F2579C">
              <w:rPr>
                <w:rFonts w:ascii="SassoonPrimaryInfant" w:hAnsi="SassoonPrimaryInfant"/>
                <w:b/>
                <w:spacing w:val="-7"/>
                <w:sz w:val="20"/>
              </w:rPr>
              <w:t xml:space="preserve"> </w:t>
            </w:r>
            <w:r w:rsidRPr="00F2579C">
              <w:rPr>
                <w:rFonts w:ascii="SassoonPrimaryInfant" w:hAnsi="SassoonPrimaryInfant"/>
                <w:b/>
                <w:sz w:val="20"/>
              </w:rPr>
              <w:t>writing</w:t>
            </w:r>
            <w:r w:rsidRPr="00F2579C">
              <w:rPr>
                <w:rFonts w:ascii="SassoonPrimaryInfant" w:hAnsi="SassoonPrimaryInfant"/>
                <w:b/>
                <w:spacing w:val="-5"/>
                <w:sz w:val="20"/>
              </w:rPr>
              <w:t xml:space="preserve"> </w:t>
            </w:r>
            <w:r w:rsidRPr="00F2579C">
              <w:rPr>
                <w:rFonts w:ascii="SassoonPrimaryInfant" w:hAnsi="SassoonPrimaryInfant"/>
                <w:b/>
                <w:sz w:val="20"/>
              </w:rPr>
              <w:t>and</w:t>
            </w:r>
            <w:r w:rsidRPr="00F2579C">
              <w:rPr>
                <w:rFonts w:ascii="SassoonPrimaryInfant" w:hAnsi="SassoonPrimaryInfant"/>
                <w:b/>
                <w:spacing w:val="-5"/>
                <w:sz w:val="20"/>
              </w:rPr>
              <w:t xml:space="preserve"> </w:t>
            </w:r>
            <w:proofErr w:type="spellStart"/>
            <w:r w:rsidRPr="00F2579C">
              <w:rPr>
                <w:rFonts w:ascii="SassoonPrimaryInfant" w:hAnsi="SassoonPrimaryInfant"/>
                <w:b/>
                <w:sz w:val="20"/>
              </w:rPr>
              <w:t>maths</w:t>
            </w:r>
            <w:proofErr w:type="spellEnd"/>
          </w:p>
        </w:tc>
        <w:tc>
          <w:tcPr>
            <w:tcW w:w="2976" w:type="dxa"/>
            <w:tcBorders>
              <w:top w:val="single" w:sz="5" w:space="0" w:color="000000"/>
              <w:left w:val="single" w:sz="5" w:space="0" w:color="000000"/>
              <w:bottom w:val="single" w:sz="5" w:space="0" w:color="000000"/>
              <w:right w:val="single" w:sz="5" w:space="0" w:color="000000"/>
            </w:tcBorders>
          </w:tcPr>
          <w:p w14:paraId="1A3751F0" w14:textId="6F46141C" w:rsidR="00DD79D3" w:rsidRPr="00F2579C" w:rsidRDefault="002504DC" w:rsidP="002504DC">
            <w:pPr>
              <w:pStyle w:val="TableParagraph"/>
              <w:tabs>
                <w:tab w:val="left" w:pos="1945"/>
              </w:tabs>
              <w:spacing w:before="46"/>
              <w:rPr>
                <w:rFonts w:ascii="SassoonPrimaryInfant" w:eastAsia="Times New Roman" w:hAnsi="SassoonPrimaryInfant" w:cs="Times New Roman"/>
                <w:sz w:val="24"/>
                <w:szCs w:val="24"/>
              </w:rPr>
            </w:pPr>
            <w:r w:rsidRPr="00F2579C">
              <w:rPr>
                <w:rFonts w:ascii="SassoonPrimaryInfant" w:eastAsia="Times New Roman" w:hAnsi="SassoonPrimaryInfant" w:cs="Times New Roman"/>
                <w:sz w:val="24"/>
                <w:szCs w:val="24"/>
              </w:rPr>
              <w:t xml:space="preserve">   </w:t>
            </w:r>
            <w:r w:rsidR="00DD79D3" w:rsidRPr="00F2579C">
              <w:rPr>
                <w:rFonts w:ascii="SassoonPrimaryInfant" w:eastAsia="Times New Roman" w:hAnsi="SassoonPrimaryInfant" w:cs="Times New Roman"/>
                <w:sz w:val="24"/>
                <w:szCs w:val="24"/>
              </w:rPr>
              <w:t xml:space="preserve">80% </w:t>
            </w:r>
            <w:r w:rsidR="002808B2" w:rsidRPr="00F2579C">
              <w:rPr>
                <w:rFonts w:ascii="SassoonPrimaryInfant" w:eastAsia="Times New Roman" w:hAnsi="SassoonPrimaryInfant" w:cs="Times New Roman"/>
                <w:sz w:val="24"/>
                <w:szCs w:val="24"/>
              </w:rPr>
              <w:t>ARE, 5% Above</w:t>
            </w:r>
            <w:r w:rsidR="002C4A9D">
              <w:rPr>
                <w:rFonts w:ascii="SassoonPrimaryInfant" w:eastAsia="Times New Roman" w:hAnsi="SassoonPrimaryInfant" w:cs="Times New Roman"/>
                <w:sz w:val="24"/>
                <w:szCs w:val="24"/>
              </w:rPr>
              <w:t xml:space="preserve"> </w:t>
            </w:r>
          </w:p>
        </w:tc>
        <w:tc>
          <w:tcPr>
            <w:tcW w:w="4396" w:type="dxa"/>
            <w:vMerge w:val="restart"/>
            <w:tcBorders>
              <w:top w:val="single" w:sz="5" w:space="0" w:color="000000"/>
              <w:left w:val="single" w:sz="5" w:space="0" w:color="000000"/>
              <w:right w:val="single" w:sz="5" w:space="0" w:color="000000"/>
            </w:tcBorders>
            <w:shd w:val="clear" w:color="auto" w:fill="F1F1F1"/>
          </w:tcPr>
          <w:p w14:paraId="513354FD" w14:textId="3255C9AC" w:rsidR="00DD79D3" w:rsidRPr="00492A14" w:rsidRDefault="00B56C24" w:rsidP="00DD79D3">
            <w:pPr>
              <w:pStyle w:val="TableParagraph"/>
              <w:tabs>
                <w:tab w:val="left" w:pos="2017"/>
                <w:tab w:val="left" w:pos="3222"/>
              </w:tabs>
              <w:spacing w:before="32"/>
              <w:ind w:left="570"/>
              <w:rPr>
                <w:rFonts w:ascii="SassoonPrimaryInfant" w:eastAsia="Times New Roman" w:hAnsi="SassoonPrimaryInfant" w:cs="Times New Roman"/>
                <w:sz w:val="20"/>
                <w:szCs w:val="20"/>
              </w:rPr>
            </w:pPr>
            <w:r w:rsidRPr="00492A14">
              <w:rPr>
                <w:rFonts w:ascii="SassoonPrimaryInfant" w:hAnsi="SassoonPrimaryInfant"/>
                <w:spacing w:val="-1"/>
                <w:w w:val="95"/>
                <w:position w:val="1"/>
                <w:sz w:val="20"/>
                <w:szCs w:val="20"/>
              </w:rPr>
              <w:t xml:space="preserve">No </w:t>
            </w:r>
            <w:r w:rsidR="00DD79D3" w:rsidRPr="00492A14">
              <w:rPr>
                <w:rFonts w:ascii="SassoonPrimaryInfant" w:hAnsi="SassoonPrimaryInfant"/>
                <w:spacing w:val="-1"/>
                <w:w w:val="95"/>
                <w:position w:val="1"/>
                <w:sz w:val="20"/>
                <w:szCs w:val="20"/>
              </w:rPr>
              <w:t xml:space="preserve">National average this year due to </w:t>
            </w:r>
            <w:proofErr w:type="spellStart"/>
            <w:r w:rsidR="00E66A8A">
              <w:rPr>
                <w:rFonts w:ascii="SassoonPrimaryInfant" w:hAnsi="SassoonPrimaryInfant"/>
                <w:spacing w:val="-1"/>
                <w:w w:val="95"/>
                <w:position w:val="1"/>
                <w:sz w:val="20"/>
                <w:szCs w:val="20"/>
              </w:rPr>
              <w:t>C</w:t>
            </w:r>
            <w:r w:rsidR="00DD79D3" w:rsidRPr="00492A14">
              <w:rPr>
                <w:rFonts w:ascii="SassoonPrimaryInfant" w:hAnsi="SassoonPrimaryInfant"/>
                <w:spacing w:val="-1"/>
                <w:w w:val="95"/>
                <w:position w:val="1"/>
                <w:sz w:val="20"/>
                <w:szCs w:val="20"/>
              </w:rPr>
              <w:t>ovid</w:t>
            </w:r>
            <w:proofErr w:type="spellEnd"/>
            <w:r w:rsidR="00EF7911">
              <w:rPr>
                <w:rFonts w:ascii="SassoonPrimaryInfant" w:hAnsi="SassoonPrimaryInfant"/>
                <w:spacing w:val="-1"/>
                <w:w w:val="95"/>
                <w:position w:val="1"/>
                <w:sz w:val="20"/>
                <w:szCs w:val="20"/>
              </w:rPr>
              <w:t xml:space="preserve"> 19.</w:t>
            </w:r>
          </w:p>
          <w:p w14:paraId="574F18B6" w14:textId="7C666845" w:rsidR="00DD79D3" w:rsidRPr="00F2579C" w:rsidRDefault="00DD79D3" w:rsidP="002436C5">
            <w:pPr>
              <w:pStyle w:val="TableParagraph"/>
              <w:tabs>
                <w:tab w:val="left" w:pos="3026"/>
              </w:tabs>
              <w:spacing w:line="300" w:lineRule="exact"/>
              <w:ind w:left="677"/>
              <w:jc w:val="center"/>
              <w:rPr>
                <w:rFonts w:ascii="SassoonPrimaryInfant" w:eastAsia="Times New Roman" w:hAnsi="SassoonPrimaryInfant" w:cs="Times New Roman"/>
                <w:sz w:val="24"/>
                <w:szCs w:val="24"/>
              </w:rPr>
            </w:pPr>
          </w:p>
        </w:tc>
      </w:tr>
      <w:tr w:rsidR="00DD79D3" w:rsidRPr="00F2579C" w14:paraId="7C195E26" w14:textId="77777777" w:rsidTr="00DD79D3">
        <w:trPr>
          <w:trHeight w:hRule="exact" w:val="403"/>
        </w:trPr>
        <w:tc>
          <w:tcPr>
            <w:tcW w:w="8048" w:type="dxa"/>
            <w:tcBorders>
              <w:top w:val="single" w:sz="5" w:space="0" w:color="000000"/>
              <w:left w:val="single" w:sz="5" w:space="0" w:color="000000"/>
              <w:bottom w:val="single" w:sz="5" w:space="0" w:color="000000"/>
              <w:right w:val="single" w:sz="5" w:space="0" w:color="000000"/>
            </w:tcBorders>
          </w:tcPr>
          <w:p w14:paraId="49166DD2" w14:textId="77777777" w:rsidR="00DD79D3" w:rsidRPr="00F2579C" w:rsidRDefault="00DD79D3">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z w:val="20"/>
              </w:rPr>
              <w:t>%</w:t>
            </w:r>
            <w:r w:rsidRPr="00F2579C">
              <w:rPr>
                <w:rFonts w:ascii="SassoonPrimaryInfant" w:hAnsi="SassoonPrimaryInfant"/>
                <w:b/>
                <w:spacing w:val="-7"/>
                <w:sz w:val="20"/>
              </w:rPr>
              <w:t xml:space="preserve"> </w:t>
            </w:r>
            <w:r w:rsidRPr="00F2579C">
              <w:rPr>
                <w:rFonts w:ascii="SassoonPrimaryInfant" w:hAnsi="SassoonPrimaryInfant"/>
                <w:b/>
                <w:spacing w:val="-1"/>
                <w:sz w:val="20"/>
              </w:rPr>
              <w:t>achieving</w:t>
            </w:r>
            <w:r w:rsidRPr="00F2579C">
              <w:rPr>
                <w:rFonts w:ascii="SassoonPrimaryInfant" w:hAnsi="SassoonPrimaryInfant"/>
                <w:b/>
                <w:spacing w:val="-7"/>
                <w:sz w:val="20"/>
              </w:rPr>
              <w:t xml:space="preserve"> </w:t>
            </w:r>
            <w:r w:rsidRPr="00F2579C">
              <w:rPr>
                <w:rFonts w:ascii="SassoonPrimaryInfant" w:hAnsi="SassoonPrimaryInfant"/>
                <w:b/>
                <w:spacing w:val="-1"/>
                <w:sz w:val="20"/>
              </w:rPr>
              <w:t>expected</w:t>
            </w:r>
            <w:r w:rsidRPr="00F2579C">
              <w:rPr>
                <w:rFonts w:ascii="SassoonPrimaryInfant" w:hAnsi="SassoonPrimaryInfant"/>
                <w:b/>
                <w:spacing w:val="-7"/>
                <w:sz w:val="20"/>
              </w:rPr>
              <w:t xml:space="preserve"> </w:t>
            </w:r>
            <w:r w:rsidRPr="00F2579C">
              <w:rPr>
                <w:rFonts w:ascii="SassoonPrimaryInfant" w:hAnsi="SassoonPrimaryInfant"/>
                <w:b/>
                <w:sz w:val="20"/>
              </w:rPr>
              <w:t>standard</w:t>
            </w:r>
            <w:r w:rsidRPr="00F2579C">
              <w:rPr>
                <w:rFonts w:ascii="SassoonPrimaryInfant" w:hAnsi="SassoonPrimaryInfant"/>
                <w:b/>
                <w:spacing w:val="-6"/>
                <w:sz w:val="20"/>
              </w:rPr>
              <w:t xml:space="preserve"> </w:t>
            </w:r>
            <w:r w:rsidRPr="00F2579C">
              <w:rPr>
                <w:rFonts w:ascii="SassoonPrimaryInfant" w:hAnsi="SassoonPrimaryInfant"/>
                <w:b/>
                <w:sz w:val="20"/>
              </w:rPr>
              <w:t>in</w:t>
            </w:r>
            <w:r w:rsidRPr="00F2579C">
              <w:rPr>
                <w:rFonts w:ascii="SassoonPrimaryInfant" w:hAnsi="SassoonPrimaryInfant"/>
                <w:b/>
                <w:spacing w:val="-7"/>
                <w:sz w:val="20"/>
              </w:rPr>
              <w:t xml:space="preserve"> </w:t>
            </w:r>
            <w:r w:rsidRPr="00F2579C">
              <w:rPr>
                <w:rFonts w:ascii="SassoonPrimaryInfant" w:hAnsi="SassoonPrimaryInfant"/>
                <w:b/>
                <w:sz w:val="20"/>
              </w:rPr>
              <w:t>reading</w:t>
            </w:r>
          </w:p>
        </w:tc>
        <w:tc>
          <w:tcPr>
            <w:tcW w:w="2976" w:type="dxa"/>
            <w:tcBorders>
              <w:top w:val="single" w:sz="5" w:space="0" w:color="000000"/>
              <w:left w:val="single" w:sz="5" w:space="0" w:color="000000"/>
              <w:bottom w:val="single" w:sz="5" w:space="0" w:color="000000"/>
              <w:right w:val="single" w:sz="5" w:space="0" w:color="000000"/>
            </w:tcBorders>
          </w:tcPr>
          <w:p w14:paraId="7C7FE4C1" w14:textId="55B1ABFA" w:rsidR="00DD79D3" w:rsidRPr="00F2579C" w:rsidRDefault="002808B2">
            <w:pPr>
              <w:pStyle w:val="TableParagraph"/>
              <w:tabs>
                <w:tab w:val="left" w:pos="2229"/>
              </w:tabs>
              <w:spacing w:before="54"/>
              <w:ind w:left="1323"/>
              <w:rPr>
                <w:rFonts w:ascii="SassoonPrimaryInfant" w:eastAsia="Times New Roman" w:hAnsi="SassoonPrimaryInfant" w:cs="Times New Roman"/>
                <w:sz w:val="24"/>
                <w:szCs w:val="24"/>
              </w:rPr>
            </w:pPr>
            <w:r w:rsidRPr="00F2579C">
              <w:rPr>
                <w:rFonts w:ascii="SassoonPrimaryInfant" w:eastAsia="Times New Roman" w:hAnsi="SassoonPrimaryInfant" w:cs="Times New Roman"/>
                <w:sz w:val="24"/>
                <w:szCs w:val="24"/>
              </w:rPr>
              <w:t>90% ARE</w:t>
            </w:r>
          </w:p>
        </w:tc>
        <w:tc>
          <w:tcPr>
            <w:tcW w:w="4396" w:type="dxa"/>
            <w:vMerge/>
            <w:tcBorders>
              <w:left w:val="single" w:sz="5" w:space="0" w:color="000000"/>
              <w:right w:val="single" w:sz="5" w:space="0" w:color="000000"/>
            </w:tcBorders>
            <w:shd w:val="clear" w:color="auto" w:fill="F1F1F1"/>
          </w:tcPr>
          <w:p w14:paraId="5177CDA7" w14:textId="3DD644D8" w:rsidR="00DD79D3" w:rsidRPr="00F2579C" w:rsidRDefault="00DD79D3" w:rsidP="002436C5">
            <w:pPr>
              <w:pStyle w:val="TableParagraph"/>
              <w:tabs>
                <w:tab w:val="left" w:pos="3026"/>
              </w:tabs>
              <w:spacing w:line="300" w:lineRule="exact"/>
              <w:ind w:left="677"/>
              <w:jc w:val="center"/>
              <w:rPr>
                <w:rFonts w:ascii="SassoonPrimaryInfant" w:eastAsia="Times New Roman" w:hAnsi="SassoonPrimaryInfant" w:cs="Times New Roman"/>
                <w:sz w:val="24"/>
                <w:szCs w:val="24"/>
              </w:rPr>
            </w:pPr>
          </w:p>
        </w:tc>
      </w:tr>
      <w:tr w:rsidR="00DD79D3" w:rsidRPr="00F2579C" w14:paraId="6040B894" w14:textId="77777777" w:rsidTr="00DD79D3">
        <w:trPr>
          <w:trHeight w:hRule="exact" w:val="406"/>
        </w:trPr>
        <w:tc>
          <w:tcPr>
            <w:tcW w:w="8048" w:type="dxa"/>
            <w:tcBorders>
              <w:top w:val="single" w:sz="5" w:space="0" w:color="000000"/>
              <w:left w:val="single" w:sz="5" w:space="0" w:color="000000"/>
              <w:bottom w:val="single" w:sz="5" w:space="0" w:color="000000"/>
              <w:right w:val="single" w:sz="5" w:space="0" w:color="000000"/>
            </w:tcBorders>
          </w:tcPr>
          <w:p w14:paraId="743DD9E1" w14:textId="77777777" w:rsidR="00DD79D3" w:rsidRPr="00F2579C" w:rsidRDefault="00DD79D3">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z w:val="20"/>
              </w:rPr>
              <w:t>%</w:t>
            </w:r>
            <w:r w:rsidRPr="00F2579C">
              <w:rPr>
                <w:rFonts w:ascii="SassoonPrimaryInfant" w:hAnsi="SassoonPrimaryInfant"/>
                <w:b/>
                <w:spacing w:val="-7"/>
                <w:sz w:val="20"/>
              </w:rPr>
              <w:t xml:space="preserve"> </w:t>
            </w:r>
            <w:r w:rsidRPr="00F2579C">
              <w:rPr>
                <w:rFonts w:ascii="SassoonPrimaryInfant" w:hAnsi="SassoonPrimaryInfant"/>
                <w:b/>
                <w:spacing w:val="-1"/>
                <w:sz w:val="20"/>
              </w:rPr>
              <w:t>achieving</w:t>
            </w:r>
            <w:r w:rsidRPr="00F2579C">
              <w:rPr>
                <w:rFonts w:ascii="SassoonPrimaryInfant" w:hAnsi="SassoonPrimaryInfant"/>
                <w:b/>
                <w:spacing w:val="-7"/>
                <w:sz w:val="20"/>
              </w:rPr>
              <w:t xml:space="preserve"> </w:t>
            </w:r>
            <w:r w:rsidRPr="00F2579C">
              <w:rPr>
                <w:rFonts w:ascii="SassoonPrimaryInfant" w:hAnsi="SassoonPrimaryInfant"/>
                <w:b/>
                <w:spacing w:val="-1"/>
                <w:sz w:val="20"/>
              </w:rPr>
              <w:t>expected</w:t>
            </w:r>
            <w:r w:rsidRPr="00F2579C">
              <w:rPr>
                <w:rFonts w:ascii="SassoonPrimaryInfant" w:hAnsi="SassoonPrimaryInfant"/>
                <w:b/>
                <w:spacing w:val="-6"/>
                <w:sz w:val="20"/>
              </w:rPr>
              <w:t xml:space="preserve"> </w:t>
            </w:r>
            <w:r w:rsidRPr="00F2579C">
              <w:rPr>
                <w:rFonts w:ascii="SassoonPrimaryInfant" w:hAnsi="SassoonPrimaryInfant"/>
                <w:b/>
                <w:sz w:val="20"/>
              </w:rPr>
              <w:t>standard</w:t>
            </w:r>
            <w:r w:rsidRPr="00F2579C">
              <w:rPr>
                <w:rFonts w:ascii="SassoonPrimaryInfant" w:hAnsi="SassoonPrimaryInfant"/>
                <w:b/>
                <w:spacing w:val="-7"/>
                <w:sz w:val="20"/>
              </w:rPr>
              <w:t xml:space="preserve"> </w:t>
            </w:r>
            <w:r w:rsidRPr="00F2579C">
              <w:rPr>
                <w:rFonts w:ascii="SassoonPrimaryInfant" w:hAnsi="SassoonPrimaryInfant"/>
                <w:b/>
                <w:sz w:val="20"/>
              </w:rPr>
              <w:t>in</w:t>
            </w:r>
            <w:r w:rsidRPr="00F2579C">
              <w:rPr>
                <w:rFonts w:ascii="SassoonPrimaryInfant" w:hAnsi="SassoonPrimaryInfant"/>
                <w:b/>
                <w:spacing w:val="-6"/>
                <w:sz w:val="20"/>
              </w:rPr>
              <w:t xml:space="preserve"> </w:t>
            </w:r>
            <w:r w:rsidRPr="00F2579C">
              <w:rPr>
                <w:rFonts w:ascii="SassoonPrimaryInfant" w:hAnsi="SassoonPrimaryInfant"/>
                <w:b/>
                <w:spacing w:val="-1"/>
                <w:sz w:val="20"/>
              </w:rPr>
              <w:t>writing</w:t>
            </w:r>
          </w:p>
        </w:tc>
        <w:tc>
          <w:tcPr>
            <w:tcW w:w="2976" w:type="dxa"/>
            <w:tcBorders>
              <w:top w:val="single" w:sz="5" w:space="0" w:color="000000"/>
              <w:left w:val="single" w:sz="5" w:space="0" w:color="000000"/>
              <w:bottom w:val="single" w:sz="5" w:space="0" w:color="000000"/>
              <w:right w:val="single" w:sz="5" w:space="0" w:color="000000"/>
            </w:tcBorders>
          </w:tcPr>
          <w:p w14:paraId="03DC732B" w14:textId="1C984F0F" w:rsidR="00DD79D3" w:rsidRPr="00F2579C" w:rsidRDefault="002808B2">
            <w:pPr>
              <w:pStyle w:val="TableParagraph"/>
              <w:tabs>
                <w:tab w:val="left" w:pos="2247"/>
              </w:tabs>
              <w:spacing w:before="77" w:line="317" w:lineRule="exact"/>
              <w:ind w:left="1323"/>
              <w:rPr>
                <w:rFonts w:ascii="SassoonPrimaryInfant" w:eastAsia="Times New Roman" w:hAnsi="SassoonPrimaryInfant" w:cs="Times New Roman"/>
                <w:sz w:val="24"/>
                <w:szCs w:val="24"/>
              </w:rPr>
            </w:pPr>
            <w:r w:rsidRPr="00F2579C">
              <w:rPr>
                <w:rFonts w:ascii="SassoonPrimaryInfant" w:eastAsia="Times New Roman" w:hAnsi="SassoonPrimaryInfant" w:cs="Times New Roman"/>
                <w:sz w:val="24"/>
                <w:szCs w:val="24"/>
              </w:rPr>
              <w:t>78%</w:t>
            </w:r>
          </w:p>
        </w:tc>
        <w:tc>
          <w:tcPr>
            <w:tcW w:w="4396" w:type="dxa"/>
            <w:vMerge/>
            <w:tcBorders>
              <w:left w:val="single" w:sz="5" w:space="0" w:color="000000"/>
              <w:right w:val="single" w:sz="5" w:space="0" w:color="000000"/>
            </w:tcBorders>
            <w:shd w:val="clear" w:color="auto" w:fill="F1F1F1"/>
          </w:tcPr>
          <w:p w14:paraId="3B3AF7C9" w14:textId="6CB7D146" w:rsidR="00DD79D3" w:rsidRPr="00F2579C" w:rsidRDefault="00DD79D3" w:rsidP="002436C5">
            <w:pPr>
              <w:pStyle w:val="TableParagraph"/>
              <w:tabs>
                <w:tab w:val="left" w:pos="3026"/>
              </w:tabs>
              <w:spacing w:line="300" w:lineRule="exact"/>
              <w:ind w:left="677"/>
              <w:jc w:val="center"/>
              <w:rPr>
                <w:rFonts w:ascii="SassoonPrimaryInfant" w:eastAsia="Times New Roman" w:hAnsi="SassoonPrimaryInfant" w:cs="Times New Roman"/>
                <w:sz w:val="24"/>
                <w:szCs w:val="24"/>
              </w:rPr>
            </w:pPr>
          </w:p>
        </w:tc>
      </w:tr>
      <w:tr w:rsidR="00DD79D3" w:rsidRPr="00F2579C" w14:paraId="6899A98D" w14:textId="77777777" w:rsidTr="00DD79D3">
        <w:trPr>
          <w:trHeight w:hRule="exact" w:val="406"/>
        </w:trPr>
        <w:tc>
          <w:tcPr>
            <w:tcW w:w="8048" w:type="dxa"/>
            <w:tcBorders>
              <w:top w:val="single" w:sz="5" w:space="0" w:color="000000"/>
              <w:left w:val="single" w:sz="5" w:space="0" w:color="000000"/>
              <w:bottom w:val="single" w:sz="5" w:space="0" w:color="000000"/>
              <w:right w:val="single" w:sz="5" w:space="0" w:color="000000"/>
            </w:tcBorders>
          </w:tcPr>
          <w:p w14:paraId="2DF5E873" w14:textId="77777777" w:rsidR="00DD79D3" w:rsidRPr="00F2579C" w:rsidRDefault="00DD79D3">
            <w:pPr>
              <w:pStyle w:val="TableParagraph"/>
              <w:spacing w:before="58"/>
              <w:ind w:left="102"/>
              <w:rPr>
                <w:rFonts w:ascii="SassoonPrimaryInfant" w:eastAsia="Calibri" w:hAnsi="SassoonPrimaryInfant" w:cs="Calibri"/>
                <w:sz w:val="20"/>
                <w:szCs w:val="20"/>
              </w:rPr>
            </w:pPr>
            <w:r w:rsidRPr="00F2579C">
              <w:rPr>
                <w:rFonts w:ascii="SassoonPrimaryInfant" w:hAnsi="SassoonPrimaryInfant"/>
                <w:b/>
                <w:sz w:val="20"/>
              </w:rPr>
              <w:t>%</w:t>
            </w:r>
            <w:r w:rsidRPr="00F2579C">
              <w:rPr>
                <w:rFonts w:ascii="SassoonPrimaryInfant" w:hAnsi="SassoonPrimaryInfant"/>
                <w:b/>
                <w:spacing w:val="-7"/>
                <w:sz w:val="20"/>
              </w:rPr>
              <w:t xml:space="preserve"> </w:t>
            </w:r>
            <w:r w:rsidRPr="00F2579C">
              <w:rPr>
                <w:rFonts w:ascii="SassoonPrimaryInfant" w:hAnsi="SassoonPrimaryInfant"/>
                <w:b/>
                <w:spacing w:val="-1"/>
                <w:sz w:val="20"/>
              </w:rPr>
              <w:t>achieving</w:t>
            </w:r>
            <w:r w:rsidRPr="00F2579C">
              <w:rPr>
                <w:rFonts w:ascii="SassoonPrimaryInfant" w:hAnsi="SassoonPrimaryInfant"/>
                <w:b/>
                <w:spacing w:val="-7"/>
                <w:sz w:val="20"/>
              </w:rPr>
              <w:t xml:space="preserve"> </w:t>
            </w:r>
            <w:r w:rsidRPr="00F2579C">
              <w:rPr>
                <w:rFonts w:ascii="SassoonPrimaryInfant" w:hAnsi="SassoonPrimaryInfant"/>
                <w:b/>
                <w:spacing w:val="-1"/>
                <w:sz w:val="20"/>
              </w:rPr>
              <w:t>expected</w:t>
            </w:r>
            <w:r w:rsidRPr="00F2579C">
              <w:rPr>
                <w:rFonts w:ascii="SassoonPrimaryInfant" w:hAnsi="SassoonPrimaryInfant"/>
                <w:b/>
                <w:spacing w:val="-6"/>
                <w:sz w:val="20"/>
              </w:rPr>
              <w:t xml:space="preserve"> </w:t>
            </w:r>
            <w:r w:rsidRPr="00F2579C">
              <w:rPr>
                <w:rFonts w:ascii="SassoonPrimaryInfant" w:hAnsi="SassoonPrimaryInfant"/>
                <w:b/>
                <w:sz w:val="20"/>
              </w:rPr>
              <w:t>standard</w:t>
            </w:r>
            <w:r w:rsidRPr="00F2579C">
              <w:rPr>
                <w:rFonts w:ascii="SassoonPrimaryInfant" w:hAnsi="SassoonPrimaryInfant"/>
                <w:b/>
                <w:spacing w:val="-6"/>
                <w:sz w:val="20"/>
              </w:rPr>
              <w:t xml:space="preserve"> </w:t>
            </w:r>
            <w:r w:rsidRPr="00F2579C">
              <w:rPr>
                <w:rFonts w:ascii="SassoonPrimaryInfant" w:hAnsi="SassoonPrimaryInfant"/>
                <w:b/>
                <w:sz w:val="20"/>
              </w:rPr>
              <w:t>in</w:t>
            </w:r>
            <w:r w:rsidRPr="00F2579C">
              <w:rPr>
                <w:rFonts w:ascii="SassoonPrimaryInfant" w:hAnsi="SassoonPrimaryInfant"/>
                <w:b/>
                <w:spacing w:val="-7"/>
                <w:sz w:val="20"/>
              </w:rPr>
              <w:t xml:space="preserve"> </w:t>
            </w:r>
            <w:proofErr w:type="spellStart"/>
            <w:r w:rsidRPr="00F2579C">
              <w:rPr>
                <w:rFonts w:ascii="SassoonPrimaryInfant" w:hAnsi="SassoonPrimaryInfant"/>
                <w:b/>
                <w:sz w:val="20"/>
              </w:rPr>
              <w:t>maths</w:t>
            </w:r>
            <w:proofErr w:type="spellEnd"/>
          </w:p>
        </w:tc>
        <w:tc>
          <w:tcPr>
            <w:tcW w:w="2976" w:type="dxa"/>
            <w:tcBorders>
              <w:top w:val="single" w:sz="5" w:space="0" w:color="000000"/>
              <w:left w:val="single" w:sz="5" w:space="0" w:color="000000"/>
              <w:bottom w:val="single" w:sz="5" w:space="0" w:color="000000"/>
              <w:right w:val="single" w:sz="5" w:space="0" w:color="000000"/>
            </w:tcBorders>
          </w:tcPr>
          <w:p w14:paraId="4DE33FB8" w14:textId="61979453" w:rsidR="00DD79D3" w:rsidRPr="00F2579C" w:rsidRDefault="002808B2">
            <w:pPr>
              <w:pStyle w:val="TableParagraph"/>
              <w:tabs>
                <w:tab w:val="left" w:pos="2229"/>
              </w:tabs>
              <w:spacing w:before="61"/>
              <w:ind w:left="1323"/>
              <w:rPr>
                <w:rFonts w:ascii="SassoonPrimaryInfant" w:eastAsia="Times New Roman" w:hAnsi="SassoonPrimaryInfant" w:cs="Times New Roman"/>
                <w:sz w:val="24"/>
                <w:szCs w:val="24"/>
              </w:rPr>
            </w:pPr>
            <w:r w:rsidRPr="00F2579C">
              <w:rPr>
                <w:rFonts w:ascii="SassoonPrimaryInfant" w:eastAsia="Times New Roman" w:hAnsi="SassoonPrimaryInfant" w:cs="Times New Roman"/>
                <w:sz w:val="24"/>
                <w:szCs w:val="24"/>
              </w:rPr>
              <w:t>88%</w:t>
            </w:r>
          </w:p>
        </w:tc>
        <w:tc>
          <w:tcPr>
            <w:tcW w:w="4396" w:type="dxa"/>
            <w:vMerge/>
            <w:tcBorders>
              <w:left w:val="single" w:sz="5" w:space="0" w:color="000000"/>
              <w:bottom w:val="single" w:sz="5" w:space="0" w:color="000000"/>
              <w:right w:val="single" w:sz="5" w:space="0" w:color="000000"/>
            </w:tcBorders>
            <w:shd w:val="clear" w:color="auto" w:fill="F1F1F1"/>
          </w:tcPr>
          <w:p w14:paraId="22105BAC" w14:textId="44D8EC4E" w:rsidR="00DD79D3" w:rsidRPr="00F2579C" w:rsidRDefault="00DD79D3" w:rsidP="002436C5">
            <w:pPr>
              <w:pStyle w:val="TableParagraph"/>
              <w:tabs>
                <w:tab w:val="left" w:pos="3026"/>
              </w:tabs>
              <w:spacing w:line="300" w:lineRule="exact"/>
              <w:ind w:left="677"/>
              <w:jc w:val="center"/>
              <w:rPr>
                <w:rFonts w:ascii="SassoonPrimaryInfant" w:eastAsia="Times New Roman" w:hAnsi="SassoonPrimaryInfant" w:cs="Times New Roman"/>
                <w:sz w:val="24"/>
                <w:szCs w:val="24"/>
              </w:rPr>
            </w:pPr>
          </w:p>
        </w:tc>
      </w:tr>
    </w:tbl>
    <w:p w14:paraId="6A0A7EC8" w14:textId="77777777" w:rsidR="008D1257" w:rsidRPr="00F2579C" w:rsidRDefault="008D1257">
      <w:pPr>
        <w:spacing w:before="11"/>
        <w:rPr>
          <w:rFonts w:ascii="SassoonPrimaryInfant" w:eastAsia="Calibri" w:hAnsi="SassoonPrimaryInfant" w:cs="Calibri"/>
          <w:b/>
          <w:bCs/>
          <w:sz w:val="19"/>
          <w:szCs w:val="19"/>
        </w:rPr>
      </w:pPr>
    </w:p>
    <w:tbl>
      <w:tblPr>
        <w:tblW w:w="0" w:type="auto"/>
        <w:tblInd w:w="530" w:type="dxa"/>
        <w:tblLayout w:type="fixed"/>
        <w:tblCellMar>
          <w:left w:w="0" w:type="dxa"/>
          <w:right w:w="0" w:type="dxa"/>
        </w:tblCellMar>
        <w:tblLook w:val="01E0" w:firstRow="1" w:lastRow="1" w:firstColumn="1" w:lastColumn="1" w:noHBand="0" w:noVBand="0"/>
      </w:tblPr>
      <w:tblGrid>
        <w:gridCol w:w="2951"/>
        <w:gridCol w:w="12469"/>
      </w:tblGrid>
      <w:tr w:rsidR="008D1257" w:rsidRPr="00F2579C" w14:paraId="599B609B" w14:textId="77777777">
        <w:trPr>
          <w:trHeight w:hRule="exact" w:val="367"/>
        </w:trPr>
        <w:tc>
          <w:tcPr>
            <w:tcW w:w="15420" w:type="dxa"/>
            <w:gridSpan w:val="2"/>
            <w:tcBorders>
              <w:top w:val="single" w:sz="5" w:space="0" w:color="000000"/>
              <w:left w:val="single" w:sz="5" w:space="0" w:color="000000"/>
              <w:bottom w:val="single" w:sz="5" w:space="0" w:color="000000"/>
              <w:right w:val="single" w:sz="5" w:space="0" w:color="000000"/>
            </w:tcBorders>
            <w:shd w:val="clear" w:color="auto" w:fill="CFDCE2"/>
          </w:tcPr>
          <w:p w14:paraId="2FAEA276" w14:textId="77777777" w:rsidR="008D1257" w:rsidRPr="00F2579C" w:rsidRDefault="005E5EBC">
            <w:pPr>
              <w:pStyle w:val="TableParagraph"/>
              <w:spacing w:before="55"/>
              <w:ind w:left="243"/>
              <w:rPr>
                <w:rFonts w:ascii="SassoonPrimaryInfant" w:eastAsia="Calibri" w:hAnsi="SassoonPrimaryInfant" w:cs="Calibri"/>
                <w:sz w:val="20"/>
                <w:szCs w:val="20"/>
              </w:rPr>
            </w:pPr>
            <w:r w:rsidRPr="00F2579C">
              <w:rPr>
                <w:rFonts w:ascii="SassoonPrimaryInfant" w:hAnsi="SassoonPrimaryInfant"/>
                <w:b/>
                <w:spacing w:val="-1"/>
                <w:sz w:val="20"/>
              </w:rPr>
              <w:t>3.</w:t>
            </w:r>
            <w:r w:rsidRPr="00F2579C">
              <w:rPr>
                <w:rFonts w:ascii="SassoonPrimaryInfant" w:hAnsi="SassoonPrimaryInfant"/>
                <w:b/>
                <w:sz w:val="20"/>
              </w:rPr>
              <w:t xml:space="preserve"> </w:t>
            </w:r>
            <w:r w:rsidRPr="00F2579C">
              <w:rPr>
                <w:rFonts w:ascii="SassoonPrimaryInfant" w:hAnsi="SassoonPrimaryInfant"/>
                <w:b/>
                <w:spacing w:val="28"/>
                <w:sz w:val="20"/>
              </w:rPr>
              <w:t xml:space="preserve"> </w:t>
            </w:r>
            <w:r w:rsidRPr="00F2579C">
              <w:rPr>
                <w:rFonts w:ascii="SassoonPrimaryInfant" w:hAnsi="SassoonPrimaryInfant"/>
                <w:b/>
                <w:spacing w:val="-1"/>
                <w:sz w:val="20"/>
              </w:rPr>
              <w:t>Barriers</w:t>
            </w:r>
            <w:r w:rsidRPr="00F2579C">
              <w:rPr>
                <w:rFonts w:ascii="SassoonPrimaryInfant" w:hAnsi="SassoonPrimaryInfant"/>
                <w:b/>
                <w:spacing w:val="-5"/>
                <w:sz w:val="20"/>
              </w:rPr>
              <w:t xml:space="preserve"> </w:t>
            </w:r>
            <w:r w:rsidRPr="00F2579C">
              <w:rPr>
                <w:rFonts w:ascii="SassoonPrimaryInfant" w:hAnsi="SassoonPrimaryInfant"/>
                <w:b/>
                <w:sz w:val="20"/>
              </w:rPr>
              <w:t>to</w:t>
            </w:r>
            <w:r w:rsidRPr="00F2579C">
              <w:rPr>
                <w:rFonts w:ascii="SassoonPrimaryInfant" w:hAnsi="SassoonPrimaryInfant"/>
                <w:b/>
                <w:spacing w:val="-2"/>
                <w:sz w:val="20"/>
              </w:rPr>
              <w:t xml:space="preserve"> </w:t>
            </w:r>
            <w:r w:rsidRPr="00F2579C">
              <w:rPr>
                <w:rFonts w:ascii="SassoonPrimaryInfant" w:hAnsi="SassoonPrimaryInfant"/>
                <w:b/>
                <w:spacing w:val="-1"/>
                <w:sz w:val="20"/>
              </w:rPr>
              <w:t>future</w:t>
            </w:r>
            <w:r w:rsidRPr="00F2579C">
              <w:rPr>
                <w:rFonts w:ascii="SassoonPrimaryInfant" w:hAnsi="SassoonPrimaryInfant"/>
                <w:b/>
                <w:spacing w:val="-3"/>
                <w:sz w:val="20"/>
              </w:rPr>
              <w:t xml:space="preserve"> </w:t>
            </w:r>
            <w:r w:rsidRPr="00F2579C">
              <w:rPr>
                <w:rFonts w:ascii="SassoonPrimaryInfant" w:hAnsi="SassoonPrimaryInfant"/>
                <w:b/>
                <w:spacing w:val="-1"/>
                <w:sz w:val="20"/>
              </w:rPr>
              <w:t>attainment</w:t>
            </w:r>
            <w:r w:rsidRPr="00F2579C">
              <w:rPr>
                <w:rFonts w:ascii="SassoonPrimaryInfant" w:hAnsi="SassoonPrimaryInfant"/>
                <w:b/>
                <w:spacing w:val="-5"/>
                <w:sz w:val="20"/>
              </w:rPr>
              <w:t xml:space="preserve"> </w:t>
            </w:r>
            <w:r w:rsidRPr="00F2579C">
              <w:rPr>
                <w:rFonts w:ascii="SassoonPrimaryInfant" w:hAnsi="SassoonPrimaryInfant"/>
                <w:b/>
                <w:sz w:val="20"/>
              </w:rPr>
              <w:t>(for</w:t>
            </w:r>
            <w:r w:rsidRPr="00F2579C">
              <w:rPr>
                <w:rFonts w:ascii="SassoonPrimaryInfant" w:hAnsi="SassoonPrimaryInfant"/>
                <w:b/>
                <w:spacing w:val="-4"/>
                <w:sz w:val="20"/>
              </w:rPr>
              <w:t xml:space="preserve"> </w:t>
            </w:r>
            <w:r w:rsidRPr="00F2579C">
              <w:rPr>
                <w:rFonts w:ascii="SassoonPrimaryInfant" w:hAnsi="SassoonPrimaryInfant"/>
                <w:b/>
                <w:spacing w:val="-1"/>
                <w:sz w:val="20"/>
              </w:rPr>
              <w:t>pupils</w:t>
            </w:r>
            <w:r w:rsidRPr="00F2579C">
              <w:rPr>
                <w:rFonts w:ascii="SassoonPrimaryInfant" w:hAnsi="SassoonPrimaryInfant"/>
                <w:b/>
                <w:spacing w:val="-4"/>
                <w:sz w:val="20"/>
              </w:rPr>
              <w:t xml:space="preserve"> </w:t>
            </w:r>
            <w:r w:rsidRPr="00F2579C">
              <w:rPr>
                <w:rFonts w:ascii="SassoonPrimaryInfant" w:hAnsi="SassoonPrimaryInfant"/>
                <w:b/>
                <w:spacing w:val="-1"/>
                <w:sz w:val="20"/>
              </w:rPr>
              <w:t>eligible</w:t>
            </w:r>
            <w:r w:rsidRPr="00F2579C">
              <w:rPr>
                <w:rFonts w:ascii="SassoonPrimaryInfant" w:hAnsi="SassoonPrimaryInfant"/>
                <w:b/>
                <w:spacing w:val="-4"/>
                <w:sz w:val="20"/>
              </w:rPr>
              <w:t xml:space="preserve"> </w:t>
            </w:r>
            <w:r w:rsidRPr="00F2579C">
              <w:rPr>
                <w:rFonts w:ascii="SassoonPrimaryInfant" w:hAnsi="SassoonPrimaryInfant"/>
                <w:b/>
                <w:spacing w:val="-1"/>
                <w:sz w:val="20"/>
              </w:rPr>
              <w:t>for</w:t>
            </w:r>
            <w:r w:rsidRPr="00F2579C">
              <w:rPr>
                <w:rFonts w:ascii="SassoonPrimaryInfant" w:hAnsi="SassoonPrimaryInfant"/>
                <w:b/>
                <w:spacing w:val="-5"/>
                <w:sz w:val="20"/>
              </w:rPr>
              <w:t xml:space="preserve"> </w:t>
            </w:r>
            <w:r w:rsidRPr="00F2579C">
              <w:rPr>
                <w:rFonts w:ascii="SassoonPrimaryInfant" w:hAnsi="SassoonPrimaryInfant"/>
                <w:b/>
                <w:sz w:val="20"/>
              </w:rPr>
              <w:t>PP,</w:t>
            </w:r>
            <w:r w:rsidRPr="00F2579C">
              <w:rPr>
                <w:rFonts w:ascii="SassoonPrimaryInfant" w:hAnsi="SassoonPrimaryInfant"/>
                <w:b/>
                <w:spacing w:val="-3"/>
                <w:sz w:val="20"/>
              </w:rPr>
              <w:t xml:space="preserve"> </w:t>
            </w:r>
            <w:r w:rsidRPr="00F2579C">
              <w:rPr>
                <w:rFonts w:ascii="SassoonPrimaryInfant" w:hAnsi="SassoonPrimaryInfant"/>
                <w:b/>
                <w:spacing w:val="-1"/>
                <w:sz w:val="20"/>
              </w:rPr>
              <w:t>including</w:t>
            </w:r>
            <w:r w:rsidRPr="00F2579C">
              <w:rPr>
                <w:rFonts w:ascii="SassoonPrimaryInfant" w:hAnsi="SassoonPrimaryInfant"/>
                <w:b/>
                <w:spacing w:val="-5"/>
                <w:sz w:val="20"/>
              </w:rPr>
              <w:t xml:space="preserve"> </w:t>
            </w:r>
            <w:r w:rsidRPr="00F2579C">
              <w:rPr>
                <w:rFonts w:ascii="SassoonPrimaryInfant" w:hAnsi="SassoonPrimaryInfant"/>
                <w:b/>
                <w:spacing w:val="-1"/>
                <w:sz w:val="20"/>
              </w:rPr>
              <w:t>high</w:t>
            </w:r>
            <w:r w:rsidRPr="00F2579C">
              <w:rPr>
                <w:rFonts w:ascii="SassoonPrimaryInfant" w:hAnsi="SassoonPrimaryInfant"/>
                <w:b/>
                <w:spacing w:val="-5"/>
                <w:sz w:val="20"/>
              </w:rPr>
              <w:t xml:space="preserve"> </w:t>
            </w:r>
            <w:r w:rsidRPr="00F2579C">
              <w:rPr>
                <w:rFonts w:ascii="SassoonPrimaryInfant" w:hAnsi="SassoonPrimaryInfant"/>
                <w:b/>
                <w:sz w:val="20"/>
              </w:rPr>
              <w:t>ability)</w:t>
            </w:r>
          </w:p>
        </w:tc>
      </w:tr>
      <w:tr w:rsidR="008D1257" w:rsidRPr="00F2579C" w14:paraId="070C190D" w14:textId="77777777">
        <w:trPr>
          <w:trHeight w:hRule="exact" w:val="367"/>
        </w:trPr>
        <w:tc>
          <w:tcPr>
            <w:tcW w:w="15420" w:type="dxa"/>
            <w:gridSpan w:val="2"/>
            <w:tcBorders>
              <w:top w:val="single" w:sz="5" w:space="0" w:color="000000"/>
              <w:left w:val="single" w:sz="5" w:space="0" w:color="000000"/>
              <w:bottom w:val="single" w:sz="5" w:space="0" w:color="000000"/>
              <w:right w:val="single" w:sz="5" w:space="0" w:color="000000"/>
            </w:tcBorders>
            <w:shd w:val="clear" w:color="auto" w:fill="CFDCE2"/>
          </w:tcPr>
          <w:p w14:paraId="38D60F0C" w14:textId="77777777" w:rsidR="008D1257" w:rsidRPr="00F2579C" w:rsidRDefault="005E5EBC">
            <w:pPr>
              <w:pStyle w:val="TableParagraph"/>
              <w:spacing w:before="58"/>
              <w:ind w:left="147"/>
              <w:rPr>
                <w:rFonts w:ascii="SassoonPrimaryInfant" w:eastAsia="Calibri" w:hAnsi="SassoonPrimaryInfant" w:cs="Calibri"/>
                <w:sz w:val="20"/>
                <w:szCs w:val="20"/>
              </w:rPr>
            </w:pPr>
            <w:r w:rsidRPr="00F2579C">
              <w:rPr>
                <w:rFonts w:ascii="SassoonPrimaryInfant" w:hAnsi="SassoonPrimaryInfant"/>
                <w:b/>
                <w:sz w:val="20"/>
              </w:rPr>
              <w:t>In-school</w:t>
            </w:r>
            <w:r w:rsidRPr="00F2579C">
              <w:rPr>
                <w:rFonts w:ascii="SassoonPrimaryInfant" w:hAnsi="SassoonPrimaryInfant"/>
                <w:b/>
                <w:spacing w:val="-5"/>
                <w:sz w:val="20"/>
              </w:rPr>
              <w:t xml:space="preserve"> </w:t>
            </w:r>
            <w:r w:rsidRPr="00F2579C">
              <w:rPr>
                <w:rFonts w:ascii="SassoonPrimaryInfant" w:hAnsi="SassoonPrimaryInfant"/>
                <w:b/>
                <w:spacing w:val="-1"/>
                <w:sz w:val="20"/>
              </w:rPr>
              <w:t>barriers</w:t>
            </w:r>
            <w:r w:rsidRPr="00F2579C">
              <w:rPr>
                <w:rFonts w:ascii="SassoonPrimaryInfant" w:hAnsi="SassoonPrimaryInfant"/>
                <w:b/>
                <w:spacing w:val="-4"/>
                <w:sz w:val="20"/>
              </w:rPr>
              <w:t xml:space="preserve"> </w:t>
            </w:r>
            <w:r w:rsidRPr="00F2579C">
              <w:rPr>
                <w:rFonts w:ascii="SassoonPrimaryInfant" w:hAnsi="SassoonPrimaryInfant"/>
                <w:i/>
                <w:spacing w:val="-1"/>
                <w:sz w:val="20"/>
              </w:rPr>
              <w:t>(issues</w:t>
            </w:r>
            <w:r w:rsidRPr="00F2579C">
              <w:rPr>
                <w:rFonts w:ascii="SassoonPrimaryInfant" w:hAnsi="SassoonPrimaryInfant"/>
                <w:i/>
                <w:spacing w:val="-6"/>
                <w:sz w:val="20"/>
              </w:rPr>
              <w:t xml:space="preserve"> </w:t>
            </w:r>
            <w:r w:rsidRPr="00F2579C">
              <w:rPr>
                <w:rFonts w:ascii="SassoonPrimaryInfant" w:hAnsi="SassoonPrimaryInfant"/>
                <w:i/>
                <w:sz w:val="20"/>
              </w:rPr>
              <w:t>to</w:t>
            </w:r>
            <w:r w:rsidRPr="00F2579C">
              <w:rPr>
                <w:rFonts w:ascii="SassoonPrimaryInfant" w:hAnsi="SassoonPrimaryInfant"/>
                <w:i/>
                <w:spacing w:val="-5"/>
                <w:sz w:val="20"/>
              </w:rPr>
              <w:t xml:space="preserve"> </w:t>
            </w:r>
            <w:r w:rsidRPr="00F2579C">
              <w:rPr>
                <w:rFonts w:ascii="SassoonPrimaryInfant" w:hAnsi="SassoonPrimaryInfant"/>
                <w:i/>
                <w:sz w:val="20"/>
              </w:rPr>
              <w:t>be</w:t>
            </w:r>
            <w:r w:rsidRPr="00F2579C">
              <w:rPr>
                <w:rFonts w:ascii="SassoonPrimaryInfant" w:hAnsi="SassoonPrimaryInfant"/>
                <w:i/>
                <w:spacing w:val="-5"/>
                <w:sz w:val="20"/>
              </w:rPr>
              <w:t xml:space="preserve"> </w:t>
            </w:r>
            <w:r w:rsidRPr="00F2579C">
              <w:rPr>
                <w:rFonts w:ascii="SassoonPrimaryInfant" w:hAnsi="SassoonPrimaryInfant"/>
                <w:i/>
                <w:spacing w:val="-1"/>
                <w:sz w:val="20"/>
              </w:rPr>
              <w:t>addressed</w:t>
            </w:r>
            <w:r w:rsidRPr="00F2579C">
              <w:rPr>
                <w:rFonts w:ascii="SassoonPrimaryInfant" w:hAnsi="SassoonPrimaryInfant"/>
                <w:i/>
                <w:spacing w:val="-5"/>
                <w:sz w:val="20"/>
              </w:rPr>
              <w:t xml:space="preserve"> </w:t>
            </w:r>
            <w:r w:rsidRPr="00F2579C">
              <w:rPr>
                <w:rFonts w:ascii="SassoonPrimaryInfant" w:hAnsi="SassoonPrimaryInfant"/>
                <w:i/>
                <w:sz w:val="20"/>
              </w:rPr>
              <w:t>in</w:t>
            </w:r>
            <w:r w:rsidRPr="00F2579C">
              <w:rPr>
                <w:rFonts w:ascii="SassoonPrimaryInfant" w:hAnsi="SassoonPrimaryInfant"/>
                <w:i/>
                <w:spacing w:val="-5"/>
                <w:sz w:val="20"/>
              </w:rPr>
              <w:t xml:space="preserve"> </w:t>
            </w:r>
            <w:r w:rsidRPr="00F2579C">
              <w:rPr>
                <w:rFonts w:ascii="SassoonPrimaryInfant" w:hAnsi="SassoonPrimaryInfant"/>
                <w:i/>
                <w:spacing w:val="-1"/>
                <w:sz w:val="20"/>
              </w:rPr>
              <w:t>school,</w:t>
            </w:r>
            <w:r w:rsidRPr="00F2579C">
              <w:rPr>
                <w:rFonts w:ascii="SassoonPrimaryInfant" w:hAnsi="SassoonPrimaryInfant"/>
                <w:i/>
                <w:spacing w:val="-5"/>
                <w:sz w:val="20"/>
              </w:rPr>
              <w:t xml:space="preserve"> </w:t>
            </w:r>
            <w:r w:rsidRPr="00F2579C">
              <w:rPr>
                <w:rFonts w:ascii="SassoonPrimaryInfant" w:hAnsi="SassoonPrimaryInfant"/>
                <w:i/>
                <w:sz w:val="20"/>
              </w:rPr>
              <w:t>such</w:t>
            </w:r>
            <w:r w:rsidRPr="00F2579C">
              <w:rPr>
                <w:rFonts w:ascii="SassoonPrimaryInfant" w:hAnsi="SassoonPrimaryInfant"/>
                <w:i/>
                <w:spacing w:val="-6"/>
                <w:sz w:val="20"/>
              </w:rPr>
              <w:t xml:space="preserve"> </w:t>
            </w:r>
            <w:r w:rsidRPr="00F2579C">
              <w:rPr>
                <w:rFonts w:ascii="SassoonPrimaryInfant" w:hAnsi="SassoonPrimaryInfant"/>
                <w:i/>
                <w:sz w:val="20"/>
              </w:rPr>
              <w:t>as</w:t>
            </w:r>
            <w:r w:rsidRPr="00F2579C">
              <w:rPr>
                <w:rFonts w:ascii="SassoonPrimaryInfant" w:hAnsi="SassoonPrimaryInfant"/>
                <w:i/>
                <w:spacing w:val="-6"/>
                <w:sz w:val="20"/>
              </w:rPr>
              <w:t xml:space="preserve"> </w:t>
            </w:r>
            <w:r w:rsidRPr="00F2579C">
              <w:rPr>
                <w:rFonts w:ascii="SassoonPrimaryInfant" w:hAnsi="SassoonPrimaryInfant"/>
                <w:i/>
                <w:sz w:val="20"/>
              </w:rPr>
              <w:t>poor</w:t>
            </w:r>
            <w:r w:rsidRPr="00F2579C">
              <w:rPr>
                <w:rFonts w:ascii="SassoonPrimaryInfant" w:hAnsi="SassoonPrimaryInfant"/>
                <w:i/>
                <w:spacing w:val="-7"/>
                <w:sz w:val="20"/>
              </w:rPr>
              <w:t xml:space="preserve"> </w:t>
            </w:r>
            <w:r w:rsidRPr="00F2579C">
              <w:rPr>
                <w:rFonts w:ascii="SassoonPrimaryInfant" w:hAnsi="SassoonPrimaryInfant"/>
                <w:i/>
                <w:spacing w:val="-1"/>
                <w:sz w:val="20"/>
              </w:rPr>
              <w:t>oral</w:t>
            </w:r>
            <w:r w:rsidRPr="00F2579C">
              <w:rPr>
                <w:rFonts w:ascii="SassoonPrimaryInfant" w:hAnsi="SassoonPrimaryInfant"/>
                <w:i/>
                <w:spacing w:val="-6"/>
                <w:sz w:val="20"/>
              </w:rPr>
              <w:t xml:space="preserve"> </w:t>
            </w:r>
            <w:r w:rsidRPr="00F2579C">
              <w:rPr>
                <w:rFonts w:ascii="SassoonPrimaryInfant" w:hAnsi="SassoonPrimaryInfant"/>
                <w:i/>
                <w:sz w:val="20"/>
              </w:rPr>
              <w:t>language</w:t>
            </w:r>
            <w:r w:rsidRPr="00F2579C">
              <w:rPr>
                <w:rFonts w:ascii="SassoonPrimaryInfant" w:hAnsi="SassoonPrimaryInfant"/>
                <w:i/>
                <w:spacing w:val="-4"/>
                <w:sz w:val="20"/>
              </w:rPr>
              <w:t xml:space="preserve"> </w:t>
            </w:r>
            <w:r w:rsidRPr="00F2579C">
              <w:rPr>
                <w:rFonts w:ascii="SassoonPrimaryInfant" w:hAnsi="SassoonPrimaryInfant"/>
                <w:i/>
                <w:spacing w:val="-1"/>
                <w:sz w:val="20"/>
              </w:rPr>
              <w:t>skills)</w:t>
            </w:r>
          </w:p>
        </w:tc>
      </w:tr>
      <w:tr w:rsidR="00F325CC" w:rsidRPr="00F2579C" w14:paraId="0F23C08B" w14:textId="77777777">
        <w:trPr>
          <w:trHeight w:hRule="exact" w:val="370"/>
        </w:trPr>
        <w:tc>
          <w:tcPr>
            <w:tcW w:w="2951" w:type="dxa"/>
            <w:tcBorders>
              <w:top w:val="single" w:sz="5" w:space="0" w:color="000000"/>
              <w:left w:val="single" w:sz="5" w:space="0" w:color="000000"/>
              <w:bottom w:val="single" w:sz="5" w:space="0" w:color="000000"/>
              <w:right w:val="nil"/>
            </w:tcBorders>
          </w:tcPr>
          <w:p w14:paraId="46AC26B5" w14:textId="03B64AD5" w:rsidR="00F325CC" w:rsidRPr="00EF7911" w:rsidRDefault="000D2C1C" w:rsidP="00F325CC">
            <w:pPr>
              <w:pStyle w:val="TableParagraph"/>
              <w:tabs>
                <w:tab w:val="left" w:pos="964"/>
              </w:tabs>
              <w:spacing w:before="58"/>
              <w:ind w:left="193"/>
              <w:jc w:val="both"/>
              <w:rPr>
                <w:rFonts w:ascii="SassoonPrimaryInfant" w:hAnsi="SassoonPrimaryInfant"/>
                <w:b/>
                <w:spacing w:val="-1"/>
                <w:w w:val="95"/>
              </w:rPr>
            </w:pPr>
            <w:r w:rsidRPr="00EF7911">
              <w:rPr>
                <w:rFonts w:ascii="SassoonPrimaryInfant" w:hAnsi="SassoonPrimaryInfant"/>
                <w:spacing w:val="-1"/>
                <w:w w:val="95"/>
              </w:rPr>
              <w:t>A</w:t>
            </w:r>
            <w:r w:rsidRPr="00EF7911">
              <w:rPr>
                <w:rFonts w:ascii="SassoonPrimaryInfant" w:hAnsi="SassoonPrimaryInfant"/>
                <w:b/>
                <w:spacing w:val="-1"/>
                <w:w w:val="95"/>
              </w:rPr>
              <w:t xml:space="preserve"> </w:t>
            </w:r>
            <w:r w:rsidR="00F325CC" w:rsidRPr="00EF7911">
              <w:rPr>
                <w:rFonts w:ascii="SassoonPrimaryInfant" w:hAnsi="SassoonPrimaryInfant"/>
                <w:spacing w:val="-1"/>
                <w:w w:val="95"/>
              </w:rPr>
              <w:t>Lower than average levels of</w:t>
            </w:r>
            <w:r w:rsidR="00F325CC" w:rsidRPr="00EF7911">
              <w:rPr>
                <w:rFonts w:ascii="SassoonPrimaryInfant" w:hAnsi="SassoonPrimaryInfant"/>
                <w:b/>
                <w:spacing w:val="-1"/>
                <w:w w:val="95"/>
              </w:rPr>
              <w:t xml:space="preserve"> </w:t>
            </w:r>
            <w:proofErr w:type="spellStart"/>
            <w:r w:rsidR="00F325CC" w:rsidRPr="00EF7911">
              <w:rPr>
                <w:rFonts w:ascii="SassoonPrimaryInfant" w:hAnsi="SassoonPrimaryInfant"/>
                <w:b/>
                <w:spacing w:val="-1"/>
                <w:w w:val="95"/>
              </w:rPr>
              <w:t>connce</w:t>
            </w:r>
            <w:proofErr w:type="spellEnd"/>
          </w:p>
          <w:p w14:paraId="07B6D5D5" w14:textId="77777777" w:rsidR="00F325CC" w:rsidRPr="00EF7911" w:rsidRDefault="00F325CC">
            <w:pPr>
              <w:pStyle w:val="TableParagraph"/>
              <w:tabs>
                <w:tab w:val="left" w:pos="964"/>
              </w:tabs>
              <w:spacing w:before="58"/>
              <w:ind w:left="193"/>
              <w:rPr>
                <w:rFonts w:ascii="SassoonPrimaryInfant" w:hAnsi="SassoonPrimaryInfant"/>
                <w:b/>
                <w:spacing w:val="-1"/>
                <w:w w:val="95"/>
              </w:rPr>
            </w:pPr>
          </w:p>
        </w:tc>
        <w:tc>
          <w:tcPr>
            <w:tcW w:w="12469" w:type="dxa"/>
            <w:tcBorders>
              <w:top w:val="single" w:sz="5" w:space="0" w:color="000000"/>
              <w:left w:val="nil"/>
              <w:bottom w:val="single" w:sz="5" w:space="0" w:color="000000"/>
              <w:right w:val="single" w:sz="5" w:space="0" w:color="000000"/>
            </w:tcBorders>
          </w:tcPr>
          <w:p w14:paraId="0C360328" w14:textId="1D99D7BF" w:rsidR="00F325CC" w:rsidRPr="00EF7911" w:rsidRDefault="000D2C1C">
            <w:pPr>
              <w:pStyle w:val="TableParagraph"/>
              <w:spacing w:before="58"/>
              <w:ind w:left="16"/>
              <w:rPr>
                <w:rFonts w:ascii="SassoonPrimaryInfant" w:hAnsi="SassoonPrimaryInfant"/>
                <w:highlight w:val="yellow"/>
              </w:rPr>
            </w:pPr>
            <w:r w:rsidRPr="00EF7911">
              <w:rPr>
                <w:rFonts w:ascii="SassoonPrimaryInfant" w:hAnsi="SassoonPrimaryInfant"/>
              </w:rPr>
              <w:t xml:space="preserve"> confidence which can affect attitudes to learning, social skills and behaviour. Smaller group of children affected</w:t>
            </w:r>
            <w:r w:rsidR="00F01BA5" w:rsidRPr="00EF7911">
              <w:rPr>
                <w:rFonts w:ascii="SassoonPrimaryInfant" w:hAnsi="SassoonPrimaryInfant"/>
              </w:rPr>
              <w:t>.</w:t>
            </w:r>
          </w:p>
        </w:tc>
      </w:tr>
      <w:tr w:rsidR="008D1257" w:rsidRPr="00F2579C" w14:paraId="19511CE3" w14:textId="77777777">
        <w:trPr>
          <w:trHeight w:hRule="exact" w:val="370"/>
        </w:trPr>
        <w:tc>
          <w:tcPr>
            <w:tcW w:w="15420" w:type="dxa"/>
            <w:gridSpan w:val="2"/>
            <w:tcBorders>
              <w:top w:val="single" w:sz="5" w:space="0" w:color="000000"/>
              <w:left w:val="single" w:sz="5" w:space="0" w:color="000000"/>
              <w:bottom w:val="single" w:sz="5" w:space="0" w:color="000000"/>
              <w:right w:val="single" w:sz="5" w:space="0" w:color="000000"/>
            </w:tcBorders>
          </w:tcPr>
          <w:p w14:paraId="5EB6791C" w14:textId="64E0C2B0" w:rsidR="008D1257" w:rsidRPr="00EF7911" w:rsidRDefault="00B56C24">
            <w:pPr>
              <w:pStyle w:val="TableParagraph"/>
              <w:tabs>
                <w:tab w:val="left" w:pos="964"/>
              </w:tabs>
              <w:spacing w:before="58"/>
              <w:ind w:left="193"/>
              <w:rPr>
                <w:rFonts w:ascii="SassoonPrimaryInfant" w:eastAsia="Calibri" w:hAnsi="SassoonPrimaryInfant" w:cs="Calibri"/>
                <w:highlight w:val="yellow"/>
              </w:rPr>
            </w:pPr>
            <w:r w:rsidRPr="00EF7911">
              <w:rPr>
                <w:rFonts w:ascii="SassoonPrimaryInfant" w:hAnsi="SassoonPrimaryInfant"/>
                <w:w w:val="95"/>
              </w:rPr>
              <w:t xml:space="preserve">B Lower starting points in </w:t>
            </w:r>
            <w:proofErr w:type="spellStart"/>
            <w:r w:rsidRPr="00EF7911">
              <w:rPr>
                <w:rFonts w:ascii="SassoonPrimaryInfant" w:hAnsi="SassoonPrimaryInfant"/>
                <w:w w:val="95"/>
              </w:rPr>
              <w:t>oracy</w:t>
            </w:r>
            <w:proofErr w:type="spellEnd"/>
            <w:r w:rsidRPr="00EF7911">
              <w:rPr>
                <w:rFonts w:ascii="SassoonPrimaryInfant" w:hAnsi="SassoonPrimaryInfant"/>
                <w:w w:val="95"/>
              </w:rPr>
              <w:t xml:space="preserve"> and reading skills, restricting access to the curriculum in Writing and Reading</w:t>
            </w:r>
            <w:r w:rsidR="00F01BA5" w:rsidRPr="00EF7911">
              <w:rPr>
                <w:rFonts w:ascii="SassoonPrimaryInfant" w:hAnsi="SassoonPrimaryInfant"/>
                <w:w w:val="95"/>
              </w:rPr>
              <w:t>.</w:t>
            </w:r>
          </w:p>
        </w:tc>
      </w:tr>
      <w:tr w:rsidR="008D1257" w:rsidRPr="00F2579C" w14:paraId="12BC6E8F" w14:textId="77777777">
        <w:trPr>
          <w:trHeight w:hRule="exact" w:val="613"/>
        </w:trPr>
        <w:tc>
          <w:tcPr>
            <w:tcW w:w="15420" w:type="dxa"/>
            <w:gridSpan w:val="2"/>
            <w:tcBorders>
              <w:top w:val="single" w:sz="5" w:space="0" w:color="000000"/>
              <w:left w:val="single" w:sz="5" w:space="0" w:color="000000"/>
              <w:bottom w:val="single" w:sz="5" w:space="0" w:color="000000"/>
              <w:right w:val="single" w:sz="5" w:space="0" w:color="000000"/>
            </w:tcBorders>
          </w:tcPr>
          <w:p w14:paraId="57CDF1A7" w14:textId="01098284" w:rsidR="008D1257" w:rsidRPr="00EF7911" w:rsidRDefault="00B56C24">
            <w:pPr>
              <w:pStyle w:val="TableParagraph"/>
              <w:tabs>
                <w:tab w:val="left" w:pos="964"/>
              </w:tabs>
              <w:spacing w:before="55"/>
              <w:ind w:left="964" w:right="495" w:hanging="771"/>
              <w:rPr>
                <w:rFonts w:ascii="SassoonPrimaryInfant" w:eastAsia="Calibri" w:hAnsi="SassoonPrimaryInfant" w:cs="Calibri"/>
                <w:highlight w:val="yellow"/>
              </w:rPr>
            </w:pPr>
            <w:r w:rsidRPr="00EF7911">
              <w:rPr>
                <w:rFonts w:ascii="SassoonPrimaryInfant" w:hAnsi="SassoonPrimaryInfant"/>
                <w:spacing w:val="-1"/>
                <w:w w:val="95"/>
              </w:rPr>
              <w:t>C: Maintain attendance figures through providing breakfast club provision</w:t>
            </w:r>
            <w:r w:rsidR="00F01BA5" w:rsidRPr="00EF7911">
              <w:rPr>
                <w:rFonts w:ascii="SassoonPrimaryInfant" w:hAnsi="SassoonPrimaryInfant"/>
                <w:spacing w:val="-1"/>
                <w:w w:val="95"/>
              </w:rPr>
              <w:t>.</w:t>
            </w:r>
          </w:p>
        </w:tc>
      </w:tr>
      <w:tr w:rsidR="008D1257" w:rsidRPr="00F2579C" w14:paraId="7C3236DC" w14:textId="77777777">
        <w:trPr>
          <w:trHeight w:hRule="exact" w:val="367"/>
        </w:trPr>
        <w:tc>
          <w:tcPr>
            <w:tcW w:w="15420" w:type="dxa"/>
            <w:gridSpan w:val="2"/>
            <w:tcBorders>
              <w:top w:val="single" w:sz="5" w:space="0" w:color="000000"/>
              <w:left w:val="single" w:sz="5" w:space="0" w:color="000000"/>
              <w:bottom w:val="single" w:sz="5" w:space="0" w:color="000000"/>
              <w:right w:val="single" w:sz="5" w:space="0" w:color="000000"/>
            </w:tcBorders>
            <w:shd w:val="clear" w:color="auto" w:fill="CFDCE2"/>
          </w:tcPr>
          <w:p w14:paraId="3A44CB26" w14:textId="77777777" w:rsidR="008D1257" w:rsidRPr="00EF7911" w:rsidRDefault="005E5EBC">
            <w:pPr>
              <w:pStyle w:val="TableParagraph"/>
              <w:spacing w:before="58"/>
              <w:ind w:left="102"/>
              <w:rPr>
                <w:rFonts w:ascii="SassoonPrimaryInfant" w:eastAsia="Calibri" w:hAnsi="SassoonPrimaryInfant" w:cs="Calibri"/>
              </w:rPr>
            </w:pPr>
            <w:r w:rsidRPr="00EF7911">
              <w:rPr>
                <w:rFonts w:ascii="SassoonPrimaryInfant" w:hAnsi="SassoonPrimaryInfant"/>
                <w:spacing w:val="-1"/>
              </w:rPr>
              <w:t>External</w:t>
            </w:r>
            <w:r w:rsidRPr="00EF7911">
              <w:rPr>
                <w:rFonts w:ascii="SassoonPrimaryInfant" w:hAnsi="SassoonPrimaryInfant"/>
                <w:spacing w:val="-8"/>
              </w:rPr>
              <w:t xml:space="preserve"> </w:t>
            </w:r>
            <w:r w:rsidRPr="00EF7911">
              <w:rPr>
                <w:rFonts w:ascii="SassoonPrimaryInfant" w:hAnsi="SassoonPrimaryInfant"/>
              </w:rPr>
              <w:t>barriers</w:t>
            </w:r>
            <w:r w:rsidRPr="00EF7911">
              <w:rPr>
                <w:rFonts w:ascii="SassoonPrimaryInfant" w:hAnsi="SassoonPrimaryInfant"/>
                <w:spacing w:val="-4"/>
              </w:rPr>
              <w:t xml:space="preserve"> </w:t>
            </w:r>
            <w:r w:rsidRPr="00EF7911">
              <w:rPr>
                <w:rFonts w:ascii="SassoonPrimaryInfant" w:hAnsi="SassoonPrimaryInfant"/>
                <w:i/>
                <w:spacing w:val="-1"/>
              </w:rPr>
              <w:t>(issues</w:t>
            </w:r>
            <w:r w:rsidRPr="00EF7911">
              <w:rPr>
                <w:rFonts w:ascii="SassoonPrimaryInfant" w:hAnsi="SassoonPrimaryInfant"/>
                <w:i/>
                <w:spacing w:val="-4"/>
              </w:rPr>
              <w:t xml:space="preserve"> </w:t>
            </w:r>
            <w:r w:rsidRPr="00EF7911">
              <w:rPr>
                <w:rFonts w:ascii="SassoonPrimaryInfant" w:hAnsi="SassoonPrimaryInfant"/>
                <w:i/>
                <w:spacing w:val="-1"/>
              </w:rPr>
              <w:t>which</w:t>
            </w:r>
            <w:r w:rsidRPr="00EF7911">
              <w:rPr>
                <w:rFonts w:ascii="SassoonPrimaryInfant" w:hAnsi="SassoonPrimaryInfant"/>
                <w:i/>
                <w:spacing w:val="-6"/>
              </w:rPr>
              <w:t xml:space="preserve"> </w:t>
            </w:r>
            <w:r w:rsidRPr="00EF7911">
              <w:rPr>
                <w:rFonts w:ascii="SassoonPrimaryInfant" w:hAnsi="SassoonPrimaryInfant"/>
                <w:i/>
                <w:spacing w:val="-1"/>
              </w:rPr>
              <w:t>also</w:t>
            </w:r>
            <w:r w:rsidRPr="00EF7911">
              <w:rPr>
                <w:rFonts w:ascii="SassoonPrimaryInfant" w:hAnsi="SassoonPrimaryInfant"/>
                <w:i/>
                <w:spacing w:val="-5"/>
              </w:rPr>
              <w:t xml:space="preserve"> </w:t>
            </w:r>
            <w:r w:rsidRPr="00EF7911">
              <w:rPr>
                <w:rFonts w:ascii="SassoonPrimaryInfant" w:hAnsi="SassoonPrimaryInfant"/>
                <w:i/>
                <w:spacing w:val="-1"/>
              </w:rPr>
              <w:t>require</w:t>
            </w:r>
            <w:r w:rsidRPr="00EF7911">
              <w:rPr>
                <w:rFonts w:ascii="SassoonPrimaryInfant" w:hAnsi="SassoonPrimaryInfant"/>
                <w:i/>
                <w:spacing w:val="-6"/>
              </w:rPr>
              <w:t xml:space="preserve"> </w:t>
            </w:r>
            <w:r w:rsidRPr="00EF7911">
              <w:rPr>
                <w:rFonts w:ascii="SassoonPrimaryInfant" w:hAnsi="SassoonPrimaryInfant"/>
                <w:i/>
              </w:rPr>
              <w:t>action</w:t>
            </w:r>
            <w:r w:rsidRPr="00EF7911">
              <w:rPr>
                <w:rFonts w:ascii="SassoonPrimaryInfant" w:hAnsi="SassoonPrimaryInfant"/>
                <w:i/>
                <w:spacing w:val="-5"/>
              </w:rPr>
              <w:t xml:space="preserve"> </w:t>
            </w:r>
            <w:r w:rsidRPr="00EF7911">
              <w:rPr>
                <w:rFonts w:ascii="SassoonPrimaryInfant" w:hAnsi="SassoonPrimaryInfant"/>
                <w:i/>
              </w:rPr>
              <w:t>outside</w:t>
            </w:r>
            <w:r w:rsidRPr="00EF7911">
              <w:rPr>
                <w:rFonts w:ascii="SassoonPrimaryInfant" w:hAnsi="SassoonPrimaryInfant"/>
                <w:i/>
                <w:spacing w:val="-6"/>
              </w:rPr>
              <w:t xml:space="preserve"> </w:t>
            </w:r>
            <w:r w:rsidRPr="00EF7911">
              <w:rPr>
                <w:rFonts w:ascii="SassoonPrimaryInfant" w:hAnsi="SassoonPrimaryInfant"/>
                <w:i/>
                <w:spacing w:val="-1"/>
              </w:rPr>
              <w:t>school,</w:t>
            </w:r>
            <w:r w:rsidRPr="00EF7911">
              <w:rPr>
                <w:rFonts w:ascii="SassoonPrimaryInfant" w:hAnsi="SassoonPrimaryInfant"/>
                <w:i/>
                <w:spacing w:val="-6"/>
              </w:rPr>
              <w:t xml:space="preserve"> </w:t>
            </w:r>
            <w:r w:rsidRPr="00EF7911">
              <w:rPr>
                <w:rFonts w:ascii="SassoonPrimaryInfant" w:hAnsi="SassoonPrimaryInfant"/>
                <w:i/>
              </w:rPr>
              <w:t>such</w:t>
            </w:r>
            <w:r w:rsidRPr="00EF7911">
              <w:rPr>
                <w:rFonts w:ascii="SassoonPrimaryInfant" w:hAnsi="SassoonPrimaryInfant"/>
                <w:i/>
                <w:spacing w:val="-7"/>
              </w:rPr>
              <w:t xml:space="preserve"> </w:t>
            </w:r>
            <w:r w:rsidRPr="00EF7911">
              <w:rPr>
                <w:rFonts w:ascii="SassoonPrimaryInfant" w:hAnsi="SassoonPrimaryInfant"/>
                <w:i/>
              </w:rPr>
              <w:t>as</w:t>
            </w:r>
            <w:r w:rsidRPr="00EF7911">
              <w:rPr>
                <w:rFonts w:ascii="SassoonPrimaryInfant" w:hAnsi="SassoonPrimaryInfant"/>
                <w:i/>
                <w:spacing w:val="-6"/>
              </w:rPr>
              <w:t xml:space="preserve"> </w:t>
            </w:r>
            <w:r w:rsidRPr="00EF7911">
              <w:rPr>
                <w:rFonts w:ascii="SassoonPrimaryInfant" w:hAnsi="SassoonPrimaryInfant"/>
                <w:i/>
              </w:rPr>
              <w:t>low</w:t>
            </w:r>
            <w:r w:rsidRPr="00EF7911">
              <w:rPr>
                <w:rFonts w:ascii="SassoonPrimaryInfant" w:hAnsi="SassoonPrimaryInfant"/>
                <w:i/>
                <w:spacing w:val="-7"/>
              </w:rPr>
              <w:t xml:space="preserve"> </w:t>
            </w:r>
            <w:r w:rsidRPr="00EF7911">
              <w:rPr>
                <w:rFonts w:ascii="SassoonPrimaryInfant" w:hAnsi="SassoonPrimaryInfant"/>
                <w:i/>
              </w:rPr>
              <w:t>attendance</w:t>
            </w:r>
            <w:r w:rsidRPr="00EF7911">
              <w:rPr>
                <w:rFonts w:ascii="SassoonPrimaryInfant" w:hAnsi="SassoonPrimaryInfant"/>
                <w:i/>
                <w:spacing w:val="-7"/>
              </w:rPr>
              <w:t xml:space="preserve"> </w:t>
            </w:r>
            <w:r w:rsidRPr="00EF7911">
              <w:rPr>
                <w:rFonts w:ascii="SassoonPrimaryInfant" w:hAnsi="SassoonPrimaryInfant"/>
                <w:i/>
                <w:spacing w:val="-1"/>
              </w:rPr>
              <w:t>rates)</w:t>
            </w:r>
          </w:p>
        </w:tc>
      </w:tr>
      <w:tr w:rsidR="008D1257" w:rsidRPr="00F2579C" w14:paraId="2BEAC671" w14:textId="77777777">
        <w:trPr>
          <w:trHeight w:hRule="exact" w:val="370"/>
        </w:trPr>
        <w:tc>
          <w:tcPr>
            <w:tcW w:w="15420" w:type="dxa"/>
            <w:gridSpan w:val="2"/>
            <w:tcBorders>
              <w:top w:val="single" w:sz="5" w:space="0" w:color="000000"/>
              <w:left w:val="single" w:sz="5" w:space="0" w:color="000000"/>
              <w:bottom w:val="single" w:sz="5" w:space="0" w:color="000000"/>
              <w:right w:val="single" w:sz="5" w:space="0" w:color="000000"/>
            </w:tcBorders>
          </w:tcPr>
          <w:p w14:paraId="2D6F8FC2" w14:textId="5F20F4D8" w:rsidR="008D1257" w:rsidRPr="00EF7911" w:rsidRDefault="00B56C24" w:rsidP="00B56C24">
            <w:pPr>
              <w:pStyle w:val="TableParagraph"/>
              <w:tabs>
                <w:tab w:val="left" w:pos="964"/>
              </w:tabs>
              <w:spacing w:before="58"/>
              <w:rPr>
                <w:rFonts w:ascii="SassoonPrimaryInfant" w:eastAsia="Calibri" w:hAnsi="SassoonPrimaryInfant" w:cs="Calibri"/>
              </w:rPr>
            </w:pPr>
            <w:r w:rsidRPr="00EF7911">
              <w:rPr>
                <w:rFonts w:ascii="SassoonPrimaryInfant" w:hAnsi="SassoonPrimaryInfant"/>
                <w:spacing w:val="-1"/>
                <w:w w:val="95"/>
              </w:rPr>
              <w:t xml:space="preserve">D: </w:t>
            </w:r>
            <w:r w:rsidR="00F01BA5" w:rsidRPr="00EF7911">
              <w:rPr>
                <w:rFonts w:ascii="SassoonPrimaryInfant" w:hAnsi="SassoonPrimaryInfant"/>
                <w:spacing w:val="-1"/>
                <w:w w:val="95"/>
              </w:rPr>
              <w:t xml:space="preserve"> </w:t>
            </w:r>
            <w:r w:rsidRPr="00EF7911">
              <w:rPr>
                <w:rFonts w:ascii="SassoonPrimaryInfant" w:hAnsi="SassoonPrimaryInfant"/>
              </w:rPr>
              <w:t xml:space="preserve">Personal circumstances leading to social and emotional issues which can affect learning and </w:t>
            </w:r>
            <w:r w:rsidR="00B412CD" w:rsidRPr="00EF7911">
              <w:rPr>
                <w:rFonts w:ascii="SassoonPrimaryInfant" w:hAnsi="SassoonPrimaryInfant"/>
              </w:rPr>
              <w:t>behavior.</w:t>
            </w:r>
          </w:p>
        </w:tc>
      </w:tr>
      <w:tr w:rsidR="00B56C24" w:rsidRPr="00F2579C" w14:paraId="2B06712F" w14:textId="77777777">
        <w:trPr>
          <w:trHeight w:hRule="exact" w:val="370"/>
        </w:trPr>
        <w:tc>
          <w:tcPr>
            <w:tcW w:w="15420" w:type="dxa"/>
            <w:gridSpan w:val="2"/>
            <w:tcBorders>
              <w:top w:val="single" w:sz="5" w:space="0" w:color="000000"/>
              <w:left w:val="single" w:sz="5" w:space="0" w:color="000000"/>
              <w:bottom w:val="single" w:sz="5" w:space="0" w:color="000000"/>
              <w:right w:val="single" w:sz="5" w:space="0" w:color="000000"/>
            </w:tcBorders>
          </w:tcPr>
          <w:p w14:paraId="17156668" w14:textId="0E5DDFFC" w:rsidR="00B56C24" w:rsidRPr="00EF7911" w:rsidRDefault="00B56C24" w:rsidP="00B56C24">
            <w:pPr>
              <w:pStyle w:val="TableParagraph"/>
              <w:tabs>
                <w:tab w:val="left" w:pos="964"/>
              </w:tabs>
              <w:spacing w:before="58"/>
              <w:rPr>
                <w:rFonts w:ascii="SassoonPrimaryInfant" w:hAnsi="SassoonPrimaryInfant"/>
                <w:spacing w:val="-1"/>
                <w:w w:val="95"/>
              </w:rPr>
            </w:pPr>
            <w:r w:rsidRPr="00EF7911">
              <w:rPr>
                <w:rFonts w:ascii="SassoonPrimaryInfant" w:hAnsi="SassoonPrimaryInfant"/>
                <w:spacing w:val="-1"/>
                <w:w w:val="95"/>
              </w:rPr>
              <w:t xml:space="preserve">E:   Lack of engagement through </w:t>
            </w:r>
            <w:r w:rsidR="005420F8" w:rsidRPr="00EF7911">
              <w:rPr>
                <w:rFonts w:ascii="SassoonPrimaryInfant" w:hAnsi="SassoonPrimaryInfant"/>
                <w:spacing w:val="-1"/>
                <w:w w:val="95"/>
              </w:rPr>
              <w:t xml:space="preserve">national lockdown </w:t>
            </w:r>
            <w:r w:rsidRPr="00EF7911">
              <w:rPr>
                <w:rFonts w:ascii="SassoonPrimaryInfant" w:hAnsi="SassoonPrimaryInfant"/>
                <w:spacing w:val="-1"/>
                <w:w w:val="95"/>
              </w:rPr>
              <w:t>which has resulted in gaps in learning</w:t>
            </w:r>
            <w:r w:rsidR="00B412CD" w:rsidRPr="00EF7911">
              <w:rPr>
                <w:rFonts w:ascii="SassoonPrimaryInfant" w:hAnsi="SassoonPrimaryInfant"/>
                <w:spacing w:val="-1"/>
                <w:w w:val="95"/>
              </w:rPr>
              <w:t>.</w:t>
            </w:r>
          </w:p>
        </w:tc>
      </w:tr>
      <w:tr w:rsidR="008D1257" w:rsidRPr="00F2579C" w14:paraId="673A5CC5" w14:textId="77777777">
        <w:trPr>
          <w:trHeight w:hRule="exact" w:val="367"/>
        </w:trPr>
        <w:tc>
          <w:tcPr>
            <w:tcW w:w="15420" w:type="dxa"/>
            <w:gridSpan w:val="2"/>
            <w:tcBorders>
              <w:top w:val="single" w:sz="5" w:space="0" w:color="000000"/>
              <w:left w:val="single" w:sz="5" w:space="0" w:color="000000"/>
              <w:bottom w:val="single" w:sz="5" w:space="0" w:color="000000"/>
              <w:right w:val="single" w:sz="5" w:space="0" w:color="000000"/>
            </w:tcBorders>
            <w:shd w:val="clear" w:color="auto" w:fill="CFDCE2"/>
          </w:tcPr>
          <w:p w14:paraId="68CBA308" w14:textId="77777777" w:rsidR="008D1257" w:rsidRPr="00F2579C" w:rsidRDefault="005E5EBC">
            <w:pPr>
              <w:pStyle w:val="TableParagraph"/>
              <w:spacing w:before="58"/>
              <w:ind w:left="243"/>
              <w:rPr>
                <w:rFonts w:ascii="SassoonPrimaryInfant" w:eastAsia="Calibri" w:hAnsi="SassoonPrimaryInfant" w:cs="Calibri"/>
                <w:sz w:val="20"/>
                <w:szCs w:val="20"/>
              </w:rPr>
            </w:pPr>
            <w:r w:rsidRPr="00F2579C">
              <w:rPr>
                <w:rFonts w:ascii="SassoonPrimaryInfant" w:hAnsi="SassoonPrimaryInfant"/>
                <w:b/>
                <w:spacing w:val="-1"/>
                <w:sz w:val="20"/>
              </w:rPr>
              <w:t>4.</w:t>
            </w:r>
            <w:r w:rsidRPr="00F2579C">
              <w:rPr>
                <w:rFonts w:ascii="SassoonPrimaryInfant" w:hAnsi="SassoonPrimaryInfant"/>
                <w:b/>
                <w:sz w:val="20"/>
              </w:rPr>
              <w:t xml:space="preserve"> </w:t>
            </w:r>
            <w:r w:rsidRPr="00F2579C">
              <w:rPr>
                <w:rFonts w:ascii="SassoonPrimaryInfant" w:hAnsi="SassoonPrimaryInfant"/>
                <w:b/>
                <w:spacing w:val="29"/>
                <w:sz w:val="20"/>
              </w:rPr>
              <w:t xml:space="preserve"> </w:t>
            </w:r>
            <w:r w:rsidRPr="00F2579C">
              <w:rPr>
                <w:rFonts w:ascii="SassoonPrimaryInfant" w:hAnsi="SassoonPrimaryInfant"/>
                <w:b/>
                <w:spacing w:val="-1"/>
                <w:sz w:val="20"/>
              </w:rPr>
              <w:t>Desired</w:t>
            </w:r>
            <w:r w:rsidRPr="00F2579C">
              <w:rPr>
                <w:rFonts w:ascii="SassoonPrimaryInfant" w:hAnsi="SassoonPrimaryInfant"/>
                <w:b/>
                <w:spacing w:val="-4"/>
                <w:sz w:val="20"/>
              </w:rPr>
              <w:t xml:space="preserve"> </w:t>
            </w:r>
            <w:r w:rsidRPr="00F2579C">
              <w:rPr>
                <w:rFonts w:ascii="SassoonPrimaryInfant" w:hAnsi="SassoonPrimaryInfant"/>
                <w:b/>
                <w:sz w:val="20"/>
              </w:rPr>
              <w:t>outcomes</w:t>
            </w:r>
          </w:p>
        </w:tc>
      </w:tr>
      <w:tr w:rsidR="008D1257" w:rsidRPr="00F2579C" w14:paraId="773B6A0D" w14:textId="77777777">
        <w:trPr>
          <w:trHeight w:hRule="exact" w:val="370"/>
        </w:trPr>
        <w:tc>
          <w:tcPr>
            <w:tcW w:w="2951" w:type="dxa"/>
            <w:tcBorders>
              <w:top w:val="single" w:sz="5" w:space="0" w:color="000000"/>
              <w:left w:val="single" w:sz="5" w:space="0" w:color="000000"/>
              <w:bottom w:val="single" w:sz="5" w:space="0" w:color="000000"/>
              <w:right w:val="nil"/>
            </w:tcBorders>
          </w:tcPr>
          <w:p w14:paraId="4505DCDD" w14:textId="77777777" w:rsidR="008D1257" w:rsidRPr="00F2579C" w:rsidRDefault="005E5EBC">
            <w:pPr>
              <w:pStyle w:val="TableParagraph"/>
              <w:spacing w:before="58"/>
              <w:ind w:left="918" w:right="-25"/>
              <w:rPr>
                <w:rFonts w:ascii="SassoonPrimaryInfant" w:eastAsia="Calibri" w:hAnsi="SassoonPrimaryInfant" w:cs="Calibri"/>
                <w:sz w:val="20"/>
                <w:szCs w:val="20"/>
              </w:rPr>
            </w:pPr>
            <w:r w:rsidRPr="00F2579C">
              <w:rPr>
                <w:rFonts w:ascii="SassoonPrimaryInfant" w:hAnsi="SassoonPrimaryInfant"/>
                <w:i/>
                <w:spacing w:val="-1"/>
                <w:sz w:val="20"/>
              </w:rPr>
              <w:t>Desired</w:t>
            </w:r>
            <w:r w:rsidRPr="00F2579C">
              <w:rPr>
                <w:rFonts w:ascii="SassoonPrimaryInfant" w:hAnsi="SassoonPrimaryInfant"/>
                <w:i/>
                <w:spacing w:val="-7"/>
                <w:sz w:val="20"/>
              </w:rPr>
              <w:t xml:space="preserve"> </w:t>
            </w:r>
            <w:r w:rsidRPr="00F2579C">
              <w:rPr>
                <w:rFonts w:ascii="SassoonPrimaryInfant" w:hAnsi="SassoonPrimaryInfant"/>
                <w:i/>
                <w:sz w:val="20"/>
              </w:rPr>
              <w:t>outcomes</w:t>
            </w:r>
            <w:r w:rsidRPr="00F2579C">
              <w:rPr>
                <w:rFonts w:ascii="SassoonPrimaryInfant" w:hAnsi="SassoonPrimaryInfant"/>
                <w:i/>
                <w:spacing w:val="-7"/>
                <w:sz w:val="20"/>
              </w:rPr>
              <w:t xml:space="preserve"> </w:t>
            </w:r>
            <w:r w:rsidRPr="00F2579C">
              <w:rPr>
                <w:rFonts w:ascii="SassoonPrimaryInfant" w:hAnsi="SassoonPrimaryInfant"/>
                <w:i/>
                <w:sz w:val="20"/>
              </w:rPr>
              <w:t>and</w:t>
            </w:r>
            <w:r w:rsidRPr="00F2579C">
              <w:rPr>
                <w:rFonts w:ascii="SassoonPrimaryInfant" w:hAnsi="SassoonPrimaryInfant"/>
                <w:i/>
                <w:spacing w:val="-7"/>
                <w:sz w:val="20"/>
              </w:rPr>
              <w:t xml:space="preserve"> </w:t>
            </w:r>
            <w:r w:rsidRPr="00F2579C">
              <w:rPr>
                <w:rFonts w:ascii="SassoonPrimaryInfant" w:hAnsi="SassoonPrimaryInfant"/>
                <w:i/>
                <w:sz w:val="20"/>
              </w:rPr>
              <w:t>ho</w:t>
            </w:r>
          </w:p>
        </w:tc>
        <w:tc>
          <w:tcPr>
            <w:tcW w:w="12469" w:type="dxa"/>
            <w:tcBorders>
              <w:top w:val="single" w:sz="5" w:space="0" w:color="000000"/>
              <w:left w:val="nil"/>
              <w:bottom w:val="single" w:sz="5" w:space="0" w:color="000000"/>
              <w:right w:val="single" w:sz="5" w:space="0" w:color="000000"/>
            </w:tcBorders>
          </w:tcPr>
          <w:p w14:paraId="0CF6E853" w14:textId="77777777" w:rsidR="008D1257" w:rsidRPr="00F2579C" w:rsidRDefault="005E5EBC">
            <w:pPr>
              <w:pStyle w:val="TableParagraph"/>
              <w:tabs>
                <w:tab w:val="left" w:pos="6480"/>
              </w:tabs>
              <w:spacing w:before="58"/>
              <w:ind w:left="24"/>
              <w:rPr>
                <w:rFonts w:ascii="SassoonPrimaryInfant" w:eastAsia="Calibri" w:hAnsi="SassoonPrimaryInfant" w:cs="Calibri"/>
                <w:sz w:val="20"/>
                <w:szCs w:val="20"/>
              </w:rPr>
            </w:pPr>
            <w:r w:rsidRPr="00F2579C">
              <w:rPr>
                <w:rFonts w:ascii="SassoonPrimaryInfant" w:hAnsi="SassoonPrimaryInfant"/>
                <w:i/>
                <w:sz w:val="20"/>
              </w:rPr>
              <w:t>w</w:t>
            </w:r>
            <w:r w:rsidRPr="00F2579C">
              <w:rPr>
                <w:rFonts w:ascii="SassoonPrimaryInfant" w:hAnsi="SassoonPrimaryInfant"/>
                <w:i/>
                <w:spacing w:val="-6"/>
                <w:sz w:val="20"/>
              </w:rPr>
              <w:t xml:space="preserve"> </w:t>
            </w:r>
            <w:r w:rsidRPr="00F2579C">
              <w:rPr>
                <w:rFonts w:ascii="SassoonPrimaryInfant" w:hAnsi="SassoonPrimaryInfant"/>
                <w:i/>
                <w:spacing w:val="-1"/>
                <w:sz w:val="20"/>
              </w:rPr>
              <w:t>they</w:t>
            </w:r>
            <w:r w:rsidRPr="00F2579C">
              <w:rPr>
                <w:rFonts w:ascii="SassoonPrimaryInfant" w:hAnsi="SassoonPrimaryInfant"/>
                <w:i/>
                <w:spacing w:val="-5"/>
                <w:sz w:val="20"/>
              </w:rPr>
              <w:t xml:space="preserve"> </w:t>
            </w:r>
            <w:r w:rsidRPr="00F2579C">
              <w:rPr>
                <w:rFonts w:ascii="SassoonPrimaryInfant" w:hAnsi="SassoonPrimaryInfant"/>
                <w:i/>
                <w:spacing w:val="-1"/>
                <w:sz w:val="20"/>
              </w:rPr>
              <w:t>will</w:t>
            </w:r>
            <w:r w:rsidRPr="00F2579C">
              <w:rPr>
                <w:rFonts w:ascii="SassoonPrimaryInfant" w:hAnsi="SassoonPrimaryInfant"/>
                <w:i/>
                <w:spacing w:val="-6"/>
                <w:sz w:val="20"/>
              </w:rPr>
              <w:t xml:space="preserve"> </w:t>
            </w:r>
            <w:r w:rsidRPr="00F2579C">
              <w:rPr>
                <w:rFonts w:ascii="SassoonPrimaryInfant" w:hAnsi="SassoonPrimaryInfant"/>
                <w:i/>
                <w:sz w:val="20"/>
              </w:rPr>
              <w:t>be</w:t>
            </w:r>
            <w:r w:rsidRPr="00F2579C">
              <w:rPr>
                <w:rFonts w:ascii="SassoonPrimaryInfant" w:hAnsi="SassoonPrimaryInfant"/>
                <w:i/>
                <w:spacing w:val="-4"/>
                <w:sz w:val="20"/>
              </w:rPr>
              <w:t xml:space="preserve"> </w:t>
            </w:r>
            <w:r w:rsidRPr="00F2579C">
              <w:rPr>
                <w:rFonts w:ascii="SassoonPrimaryInfant" w:hAnsi="SassoonPrimaryInfant"/>
                <w:i/>
                <w:spacing w:val="-1"/>
                <w:sz w:val="20"/>
              </w:rPr>
              <w:t>measured</w:t>
            </w:r>
            <w:r w:rsidRPr="00F2579C">
              <w:rPr>
                <w:rFonts w:ascii="SassoonPrimaryInfant" w:hAnsi="SassoonPrimaryInfant"/>
                <w:i/>
                <w:spacing w:val="-1"/>
                <w:sz w:val="20"/>
              </w:rPr>
              <w:tab/>
            </w:r>
            <w:r w:rsidRPr="00F2579C">
              <w:rPr>
                <w:rFonts w:ascii="SassoonPrimaryInfant" w:hAnsi="SassoonPrimaryInfant"/>
                <w:i/>
                <w:sz w:val="20"/>
              </w:rPr>
              <w:t>Success</w:t>
            </w:r>
            <w:r w:rsidRPr="00F2579C">
              <w:rPr>
                <w:rFonts w:ascii="SassoonPrimaryInfant" w:hAnsi="SassoonPrimaryInfant"/>
                <w:i/>
                <w:spacing w:val="-13"/>
                <w:sz w:val="20"/>
              </w:rPr>
              <w:t xml:space="preserve"> </w:t>
            </w:r>
            <w:r w:rsidRPr="00F2579C">
              <w:rPr>
                <w:rFonts w:ascii="SassoonPrimaryInfant" w:hAnsi="SassoonPrimaryInfant"/>
                <w:i/>
                <w:spacing w:val="-1"/>
                <w:sz w:val="20"/>
              </w:rPr>
              <w:t>criteria</w:t>
            </w:r>
          </w:p>
        </w:tc>
      </w:tr>
    </w:tbl>
    <w:p w14:paraId="3D6073E0" w14:textId="77777777" w:rsidR="008D1257" w:rsidRPr="00F2579C" w:rsidRDefault="008D1257">
      <w:pPr>
        <w:rPr>
          <w:rFonts w:ascii="SassoonPrimaryInfant" w:eastAsia="Calibri" w:hAnsi="SassoonPrimaryInfant" w:cs="Calibri"/>
          <w:sz w:val="20"/>
          <w:szCs w:val="20"/>
        </w:rPr>
        <w:sectPr w:rsidR="008D1257" w:rsidRPr="00F2579C">
          <w:type w:val="continuous"/>
          <w:pgSz w:w="16840" w:h="11910" w:orient="landscape"/>
          <w:pgMar w:top="240" w:right="460" w:bottom="280" w:left="320" w:header="720" w:footer="720" w:gutter="0"/>
          <w:cols w:space="720"/>
        </w:sectPr>
      </w:pPr>
    </w:p>
    <w:p w14:paraId="384A3BA8" w14:textId="77777777" w:rsidR="008D1257" w:rsidRPr="00F2579C" w:rsidRDefault="008D1257">
      <w:pPr>
        <w:spacing w:before="9"/>
        <w:rPr>
          <w:rFonts w:ascii="SassoonPrimaryInfant" w:eastAsia="Times New Roman" w:hAnsi="SassoonPrimaryInfant" w:cs="Times New Roman"/>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818"/>
        <w:gridCol w:w="8437"/>
        <w:gridCol w:w="6165"/>
      </w:tblGrid>
      <w:tr w:rsidR="008D1257" w:rsidRPr="00F2579C" w14:paraId="0E372BD2" w14:textId="77777777" w:rsidTr="005420F8">
        <w:trPr>
          <w:trHeight w:hRule="exact" w:val="2859"/>
        </w:trPr>
        <w:tc>
          <w:tcPr>
            <w:tcW w:w="818" w:type="dxa"/>
            <w:tcBorders>
              <w:top w:val="single" w:sz="5" w:space="0" w:color="000000"/>
              <w:left w:val="single" w:sz="5" w:space="0" w:color="000000"/>
              <w:bottom w:val="single" w:sz="5" w:space="0" w:color="000000"/>
              <w:right w:val="single" w:sz="5" w:space="0" w:color="000000"/>
            </w:tcBorders>
          </w:tcPr>
          <w:p w14:paraId="31A3C436" w14:textId="33437597" w:rsidR="008D1257" w:rsidRPr="00F2579C" w:rsidRDefault="005420F8">
            <w:pPr>
              <w:pStyle w:val="TableParagraph"/>
              <w:spacing w:before="58"/>
              <w:ind w:left="169"/>
              <w:rPr>
                <w:rFonts w:ascii="SassoonPrimaryInfant" w:eastAsia="Calibri" w:hAnsi="SassoonPrimaryInfant" w:cs="Calibri"/>
                <w:sz w:val="20"/>
                <w:szCs w:val="20"/>
              </w:rPr>
            </w:pPr>
            <w:r w:rsidRPr="00F2579C">
              <w:rPr>
                <w:rFonts w:ascii="SassoonPrimaryInfant" w:hAnsi="SassoonPrimaryInfant"/>
                <w:b/>
                <w:spacing w:val="1"/>
                <w:sz w:val="20"/>
              </w:rPr>
              <w:t>A.</w:t>
            </w:r>
          </w:p>
        </w:tc>
        <w:tc>
          <w:tcPr>
            <w:tcW w:w="8437" w:type="dxa"/>
            <w:tcBorders>
              <w:top w:val="single" w:sz="5" w:space="0" w:color="000000"/>
              <w:left w:val="single" w:sz="5" w:space="0" w:color="000000"/>
              <w:bottom w:val="single" w:sz="5" w:space="0" w:color="000000"/>
              <w:right w:val="single" w:sz="5" w:space="0" w:color="000000"/>
            </w:tcBorders>
          </w:tcPr>
          <w:p w14:paraId="72AB12F2" w14:textId="71E9DBE5" w:rsidR="008D1257" w:rsidRPr="00F2579C" w:rsidRDefault="005420F8">
            <w:pPr>
              <w:pStyle w:val="TableParagraph"/>
              <w:spacing w:before="58"/>
              <w:ind w:left="99"/>
              <w:rPr>
                <w:rFonts w:ascii="SassoonPrimaryInfant" w:eastAsia="Calibri" w:hAnsi="SassoonPrimaryInfant" w:cs="Calibri"/>
                <w:sz w:val="20"/>
                <w:szCs w:val="20"/>
              </w:rPr>
            </w:pPr>
            <w:r w:rsidRPr="00F2579C">
              <w:rPr>
                <w:rFonts w:ascii="SassoonPrimaryInfant" w:hAnsi="SassoonPrimaryInfant"/>
                <w:szCs w:val="24"/>
              </w:rPr>
              <w:t xml:space="preserve">Improved outcomes for pupils as additional support and intervention is provided to meet individual needs. Monitoring of ‘incidents’ to inform case studies and demonstrate impact. </w:t>
            </w:r>
            <w:r w:rsidRPr="00F2579C">
              <w:rPr>
                <w:rFonts w:ascii="SassoonPrimaryInfant" w:hAnsi="SassoonPrimaryInfant"/>
                <w:szCs w:val="24"/>
                <w:highlight w:val="yellow"/>
              </w:rPr>
              <w:t xml:space="preserve">Pupils achieve high levels of support with </w:t>
            </w:r>
            <w:r w:rsidR="00C14052">
              <w:rPr>
                <w:rFonts w:ascii="SassoonPrimaryInfant" w:hAnsi="SassoonPrimaryInfant"/>
                <w:szCs w:val="24"/>
                <w:highlight w:val="yellow"/>
              </w:rPr>
              <w:t xml:space="preserve">emotional </w:t>
            </w:r>
            <w:proofErr w:type="spellStart"/>
            <w:r w:rsidR="00C14052">
              <w:rPr>
                <w:rFonts w:ascii="SassoonPrimaryInfant" w:hAnsi="SassoonPrimaryInfant"/>
                <w:szCs w:val="24"/>
                <w:highlight w:val="yellow"/>
              </w:rPr>
              <w:t>well being</w:t>
            </w:r>
            <w:proofErr w:type="spellEnd"/>
            <w:r w:rsidRPr="00F2579C">
              <w:rPr>
                <w:rFonts w:ascii="SassoonPrimaryInfant" w:hAnsi="SassoonPrimaryInfant"/>
                <w:szCs w:val="24"/>
                <w:highlight w:val="yellow"/>
              </w:rPr>
              <w:t xml:space="preserve"> to ensure they can make progress in all aspects of</w:t>
            </w:r>
            <w:r w:rsidRPr="00F2579C">
              <w:rPr>
                <w:rFonts w:ascii="SassoonPrimaryInfant" w:hAnsi="SassoonPrimaryInfant"/>
                <w:szCs w:val="24"/>
              </w:rPr>
              <w:t xml:space="preserve"> </w:t>
            </w:r>
            <w:r w:rsidRPr="00F2579C">
              <w:rPr>
                <w:rFonts w:ascii="SassoonPrimaryInfant" w:hAnsi="SassoonPrimaryInfant"/>
                <w:szCs w:val="24"/>
                <w:highlight w:val="yellow"/>
              </w:rPr>
              <w:t>social, emotional and academic provision</w:t>
            </w:r>
          </w:p>
        </w:tc>
        <w:tc>
          <w:tcPr>
            <w:tcW w:w="6165" w:type="dxa"/>
            <w:tcBorders>
              <w:top w:val="single" w:sz="5" w:space="0" w:color="000000"/>
              <w:left w:val="single" w:sz="5" w:space="0" w:color="000000"/>
              <w:bottom w:val="single" w:sz="5" w:space="0" w:color="000000"/>
              <w:right w:val="single" w:sz="5" w:space="0" w:color="000000"/>
            </w:tcBorders>
          </w:tcPr>
          <w:p w14:paraId="0B3657C2" w14:textId="290B25E0"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 xml:space="preserve">Rapid progress in core areas for pupil benefiting from tailored provision, including ELSA 1:1 and group work, </w:t>
            </w:r>
            <w:proofErr w:type="spellStart"/>
            <w:r w:rsidRPr="00F2579C">
              <w:rPr>
                <w:rFonts w:ascii="SassoonPrimaryInfant" w:hAnsi="SassoonPrimaryInfant"/>
                <w:szCs w:val="24"/>
              </w:rPr>
              <w:t>legotheraplay</w:t>
            </w:r>
            <w:proofErr w:type="spellEnd"/>
            <w:r w:rsidRPr="00F2579C">
              <w:rPr>
                <w:rFonts w:ascii="SassoonPrimaryInfant" w:hAnsi="SassoonPrimaryInfant"/>
                <w:szCs w:val="24"/>
              </w:rPr>
              <w:t xml:space="preserve"> and friendship groups. Where provision is pitched well rapid progress in learning attitudes and therefore across the curriculum is seen. Pupils demonstrating improved attitudes to learning and a readiness to learn. Increase in percentage of pupils achieving expected and greater depth. </w:t>
            </w:r>
          </w:p>
          <w:p w14:paraId="2802CB1F" w14:textId="3ED1733C" w:rsidR="008D1257" w:rsidRPr="00F2579C" w:rsidRDefault="005420F8" w:rsidP="005420F8">
            <w:pPr>
              <w:pStyle w:val="TableParagraph"/>
              <w:spacing w:before="58"/>
              <w:ind w:left="102" w:right="214"/>
              <w:rPr>
                <w:rFonts w:ascii="SassoonPrimaryInfant" w:eastAsia="Calibri" w:hAnsi="SassoonPrimaryInfant" w:cs="Calibri"/>
                <w:sz w:val="20"/>
                <w:szCs w:val="20"/>
              </w:rPr>
            </w:pPr>
            <w:r w:rsidRPr="00F2579C">
              <w:rPr>
                <w:rFonts w:ascii="SassoonPrimaryInfant" w:hAnsi="SassoonPrimaryInfant"/>
                <w:szCs w:val="24"/>
                <w:highlight w:val="yellow"/>
              </w:rPr>
              <w:t>Pupils are quickly identified and impact of COVID lockdown accessed to start actions immediately and thus improve impact/progress levels</w:t>
            </w:r>
          </w:p>
        </w:tc>
      </w:tr>
      <w:tr w:rsidR="008D1257" w:rsidRPr="00F2579C" w14:paraId="646011C2" w14:textId="77777777" w:rsidTr="005420F8">
        <w:trPr>
          <w:trHeight w:hRule="exact" w:val="3102"/>
        </w:trPr>
        <w:tc>
          <w:tcPr>
            <w:tcW w:w="818" w:type="dxa"/>
            <w:tcBorders>
              <w:top w:val="single" w:sz="5" w:space="0" w:color="000000"/>
              <w:left w:val="single" w:sz="5" w:space="0" w:color="000000"/>
              <w:bottom w:val="single" w:sz="5" w:space="0" w:color="000000"/>
              <w:right w:val="single" w:sz="5" w:space="0" w:color="000000"/>
            </w:tcBorders>
          </w:tcPr>
          <w:p w14:paraId="7598DCAB" w14:textId="5221A025" w:rsidR="008D1257" w:rsidRPr="00F2579C" w:rsidRDefault="005420F8">
            <w:pPr>
              <w:pStyle w:val="TableParagraph"/>
              <w:spacing w:before="58"/>
              <w:ind w:left="169"/>
              <w:rPr>
                <w:rFonts w:ascii="SassoonPrimaryInfant" w:eastAsia="Calibri" w:hAnsi="SassoonPrimaryInfant" w:cs="Calibri"/>
                <w:sz w:val="20"/>
                <w:szCs w:val="20"/>
              </w:rPr>
            </w:pPr>
            <w:r w:rsidRPr="00F2579C">
              <w:rPr>
                <w:rFonts w:ascii="SassoonPrimaryInfant" w:hAnsi="SassoonPrimaryInfant"/>
                <w:b/>
                <w:sz w:val="20"/>
              </w:rPr>
              <w:t>B.</w:t>
            </w:r>
          </w:p>
        </w:tc>
        <w:tc>
          <w:tcPr>
            <w:tcW w:w="8437" w:type="dxa"/>
            <w:tcBorders>
              <w:top w:val="single" w:sz="5" w:space="0" w:color="000000"/>
              <w:left w:val="single" w:sz="5" w:space="0" w:color="000000"/>
              <w:bottom w:val="single" w:sz="5" w:space="0" w:color="000000"/>
              <w:right w:val="single" w:sz="5" w:space="0" w:color="000000"/>
            </w:tcBorders>
          </w:tcPr>
          <w:p w14:paraId="045693F8" w14:textId="595D889A" w:rsidR="008D1257" w:rsidRPr="00F2579C" w:rsidRDefault="005420F8">
            <w:pPr>
              <w:pStyle w:val="TableParagraph"/>
              <w:spacing w:before="58"/>
              <w:ind w:left="99"/>
              <w:rPr>
                <w:rFonts w:ascii="SassoonPrimaryInfant" w:eastAsia="Calibri" w:hAnsi="SassoonPrimaryInfant" w:cs="Calibri"/>
                <w:sz w:val="20"/>
                <w:szCs w:val="20"/>
              </w:rPr>
            </w:pPr>
            <w:r w:rsidRPr="00F2579C">
              <w:rPr>
                <w:rFonts w:ascii="SassoonPrimaryInfant" w:hAnsi="SassoonPrimaryInfant"/>
                <w:szCs w:val="24"/>
              </w:rPr>
              <w:t xml:space="preserve">Pupils rapidly closing the gap on all other pupils </w:t>
            </w:r>
            <w:r w:rsidRPr="00C14052">
              <w:rPr>
                <w:rFonts w:ascii="SassoonPrimaryInfant" w:hAnsi="SassoonPrimaryInfant"/>
                <w:szCs w:val="24"/>
              </w:rPr>
              <w:t>nationally</w:t>
            </w:r>
            <w:r w:rsidRPr="00F2579C">
              <w:rPr>
                <w:rFonts w:ascii="SassoonPrimaryInfant" w:hAnsi="SassoonPrimaryInfant"/>
                <w:szCs w:val="24"/>
              </w:rPr>
              <w:t xml:space="preserve"> as they move through the school. Developing greater grasp of language and applying this to their reading and writing. Early provision which intervenes to enhance provision of early language.  Measured through assessment, regular scrutiny and comparison against national other.</w:t>
            </w:r>
          </w:p>
        </w:tc>
        <w:tc>
          <w:tcPr>
            <w:tcW w:w="6165" w:type="dxa"/>
            <w:tcBorders>
              <w:top w:val="single" w:sz="5" w:space="0" w:color="000000"/>
              <w:left w:val="single" w:sz="5" w:space="0" w:color="000000"/>
              <w:bottom w:val="single" w:sz="5" w:space="0" w:color="000000"/>
              <w:right w:val="single" w:sz="5" w:space="0" w:color="000000"/>
            </w:tcBorders>
          </w:tcPr>
          <w:p w14:paraId="1B79EA6B" w14:textId="23C5C73E"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 xml:space="preserve">EYFS outcomes particularly in speaking, reading and writing increasing, closing the gap with all others nationally </w:t>
            </w:r>
            <w:r w:rsidRPr="00F2579C">
              <w:rPr>
                <w:rFonts w:ascii="SassoonPrimaryInfant" w:hAnsi="SassoonPrimaryInfant"/>
                <w:szCs w:val="24"/>
                <w:highlight w:val="yellow"/>
              </w:rPr>
              <w:t xml:space="preserve">Gaps quickly identified on return to school September 2020 and actions put into </w:t>
            </w:r>
            <w:r w:rsidRPr="00187588">
              <w:rPr>
                <w:rFonts w:ascii="SassoonPrimaryInfant" w:hAnsi="SassoonPrimaryInfant"/>
                <w:szCs w:val="24"/>
                <w:highlight w:val="yellow"/>
              </w:rPr>
              <w:t>place</w:t>
            </w:r>
            <w:r w:rsidR="00936CC5">
              <w:rPr>
                <w:rFonts w:ascii="SassoonPrimaryInfant" w:hAnsi="SassoonPrimaryInfant"/>
                <w:szCs w:val="24"/>
                <w:highlight w:val="yellow"/>
              </w:rPr>
              <w:t>. T</w:t>
            </w:r>
            <w:r w:rsidR="00C14052" w:rsidRPr="00187588">
              <w:rPr>
                <w:rFonts w:ascii="SassoonPrimaryInfant" w:hAnsi="SassoonPrimaryInfant"/>
                <w:szCs w:val="24"/>
                <w:highlight w:val="yellow"/>
              </w:rPr>
              <w:t xml:space="preserve">his happened again at the end of the </w:t>
            </w:r>
            <w:r w:rsidR="00187588" w:rsidRPr="00187588">
              <w:rPr>
                <w:rFonts w:ascii="SassoonPrimaryInfant" w:hAnsi="SassoonPrimaryInfant"/>
                <w:szCs w:val="24"/>
                <w:highlight w:val="yellow"/>
              </w:rPr>
              <w:t>Spring 2021 lockdown</w:t>
            </w:r>
            <w:r w:rsidR="00936CC5">
              <w:rPr>
                <w:rFonts w:ascii="SassoonPrimaryInfant" w:hAnsi="SassoonPrimaryInfant"/>
                <w:szCs w:val="24"/>
              </w:rPr>
              <w:t>.</w:t>
            </w:r>
          </w:p>
          <w:p w14:paraId="2F22D547" w14:textId="77777777"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Phonics provision and screening results that close the gap to national and are improved on the previous year.</w:t>
            </w:r>
          </w:p>
          <w:p w14:paraId="665CC66E" w14:textId="6C7CDB8A"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 xml:space="preserve">KS1 data showing rapid progress in diminishing the difference from judgements at the end of FS. More pupils who pass the phonic screening in Y1 converting </w:t>
            </w:r>
            <w:r w:rsidR="00DD2BE7">
              <w:rPr>
                <w:rFonts w:ascii="SassoonPrimaryInfant" w:hAnsi="SassoonPrimaryInfant"/>
                <w:szCs w:val="24"/>
              </w:rPr>
              <w:t xml:space="preserve">to </w:t>
            </w:r>
            <w:r w:rsidRPr="00F2579C">
              <w:rPr>
                <w:rFonts w:ascii="SassoonPrimaryInfant" w:hAnsi="SassoonPrimaryInfant"/>
                <w:szCs w:val="24"/>
              </w:rPr>
              <w:t>achieving the year 2 reading standard.</w:t>
            </w:r>
          </w:p>
          <w:p w14:paraId="087750B6" w14:textId="744E69DD" w:rsidR="008D1257" w:rsidRPr="00F2579C" w:rsidRDefault="008D1257" w:rsidP="005420F8">
            <w:pPr>
              <w:pStyle w:val="TableParagraph"/>
              <w:spacing w:before="58"/>
              <w:ind w:left="102" w:right="360"/>
              <w:rPr>
                <w:rFonts w:ascii="SassoonPrimaryInfant" w:eastAsia="Calibri" w:hAnsi="SassoonPrimaryInfant" w:cs="Calibri"/>
                <w:sz w:val="20"/>
                <w:szCs w:val="20"/>
              </w:rPr>
            </w:pPr>
          </w:p>
        </w:tc>
      </w:tr>
      <w:tr w:rsidR="005420F8" w:rsidRPr="00F2579C" w14:paraId="4813FF03" w14:textId="77777777" w:rsidTr="00B24EEC">
        <w:trPr>
          <w:trHeight w:hRule="exact" w:val="2967"/>
        </w:trPr>
        <w:tc>
          <w:tcPr>
            <w:tcW w:w="818" w:type="dxa"/>
            <w:tcBorders>
              <w:top w:val="single" w:sz="5" w:space="0" w:color="000000"/>
              <w:left w:val="single" w:sz="5" w:space="0" w:color="000000"/>
              <w:bottom w:val="single" w:sz="5" w:space="0" w:color="000000"/>
              <w:right w:val="single" w:sz="5" w:space="0" w:color="000000"/>
            </w:tcBorders>
          </w:tcPr>
          <w:p w14:paraId="54962FCB" w14:textId="522CA278" w:rsidR="005420F8" w:rsidRPr="00F2579C" w:rsidRDefault="005420F8" w:rsidP="005420F8">
            <w:pPr>
              <w:pStyle w:val="TableParagraph"/>
              <w:spacing w:before="58"/>
              <w:ind w:left="169"/>
              <w:rPr>
                <w:rFonts w:ascii="SassoonPrimaryInfant" w:eastAsia="Calibri" w:hAnsi="SassoonPrimaryInfant" w:cs="Calibri"/>
                <w:sz w:val="20"/>
                <w:szCs w:val="20"/>
              </w:rPr>
            </w:pPr>
            <w:r w:rsidRPr="00F2579C">
              <w:rPr>
                <w:rFonts w:ascii="SassoonPrimaryInfant" w:hAnsi="SassoonPrimaryInfant"/>
                <w:b/>
                <w:spacing w:val="-1"/>
                <w:sz w:val="20"/>
              </w:rPr>
              <w:t>C</w:t>
            </w:r>
          </w:p>
        </w:tc>
        <w:tc>
          <w:tcPr>
            <w:tcW w:w="8437" w:type="dxa"/>
            <w:tcBorders>
              <w:top w:val="single" w:sz="5" w:space="0" w:color="000000"/>
              <w:left w:val="single" w:sz="5" w:space="0" w:color="000000"/>
              <w:bottom w:val="single" w:sz="5" w:space="0" w:color="000000"/>
              <w:right w:val="single" w:sz="5" w:space="0" w:color="000000"/>
            </w:tcBorders>
          </w:tcPr>
          <w:p w14:paraId="20B4634D" w14:textId="4E18C1DC" w:rsidR="005420F8" w:rsidRPr="00F2579C" w:rsidRDefault="005420F8" w:rsidP="005420F8">
            <w:pPr>
              <w:pStyle w:val="TableParagraph"/>
              <w:spacing w:before="58"/>
              <w:ind w:left="99"/>
              <w:rPr>
                <w:rFonts w:ascii="SassoonPrimaryInfant" w:eastAsia="Calibri" w:hAnsi="SassoonPrimaryInfant" w:cs="Calibri"/>
                <w:sz w:val="20"/>
                <w:szCs w:val="20"/>
              </w:rPr>
            </w:pPr>
            <w:r w:rsidRPr="00F2579C">
              <w:rPr>
                <w:rFonts w:ascii="SassoonPrimaryInfant" w:hAnsi="SassoonPrimaryInfant"/>
                <w:szCs w:val="24"/>
              </w:rPr>
              <w:t>Attendance of pupils eligible for PP diminishing the difference with other pupils. Measured through regular tracking, individual pupil case studies and SLT meetings. Reduction in numbers of PA PP pupils. Continue to support our children and families to improve attendance rates and punctuality.</w:t>
            </w:r>
          </w:p>
        </w:tc>
        <w:tc>
          <w:tcPr>
            <w:tcW w:w="6165" w:type="dxa"/>
            <w:tcBorders>
              <w:top w:val="single" w:sz="5" w:space="0" w:color="000000"/>
              <w:left w:val="single" w:sz="5" w:space="0" w:color="000000"/>
              <w:bottom w:val="single" w:sz="5" w:space="0" w:color="000000"/>
              <w:right w:val="single" w:sz="5" w:space="0" w:color="000000"/>
            </w:tcBorders>
          </w:tcPr>
          <w:p w14:paraId="5FF97A41" w14:textId="1118BCBD"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 xml:space="preserve">Attendance rates continue to improve. All staff are aware of the children in their classes that are eligible for PP and have attendance issues. They can effectively signpost families for support – attendance monitored in line with new trust policy </w:t>
            </w:r>
            <w:r w:rsidR="00B24EEC" w:rsidRPr="00F2579C">
              <w:rPr>
                <w:rFonts w:ascii="SassoonPrimaryInfant" w:hAnsi="SassoonPrimaryInfant"/>
                <w:szCs w:val="24"/>
              </w:rPr>
              <w:t>by the DSL</w:t>
            </w:r>
            <w:r w:rsidRPr="00F2579C">
              <w:rPr>
                <w:rFonts w:ascii="SassoonPrimaryInfant" w:hAnsi="SassoonPrimaryInfant"/>
                <w:szCs w:val="24"/>
              </w:rPr>
              <w:t>.</w:t>
            </w:r>
          </w:p>
          <w:p w14:paraId="00D3FAD7" w14:textId="77777777" w:rsidR="005420F8" w:rsidRPr="00F2579C" w:rsidRDefault="005420F8" w:rsidP="005420F8">
            <w:pPr>
              <w:ind w:left="2"/>
              <w:rPr>
                <w:rFonts w:ascii="SassoonPrimaryInfant" w:hAnsi="SassoonPrimaryInfant"/>
                <w:b/>
                <w:szCs w:val="24"/>
              </w:rPr>
            </w:pPr>
            <w:r w:rsidRPr="00F2579C">
              <w:rPr>
                <w:rFonts w:ascii="SassoonPrimaryInfant" w:hAnsi="SassoonPrimaryInfant"/>
                <w:szCs w:val="24"/>
              </w:rPr>
              <w:t>Attendance is in line with all others or diminishing the difference but also targeting a minimum of 96% and reductions in PA.</w:t>
            </w:r>
          </w:p>
          <w:p w14:paraId="435251AC" w14:textId="6E7E5687" w:rsidR="005420F8" w:rsidRPr="00F2579C" w:rsidRDefault="005420F8" w:rsidP="005420F8">
            <w:pPr>
              <w:pStyle w:val="TableParagraph"/>
              <w:spacing w:before="58"/>
              <w:ind w:left="102" w:right="248"/>
              <w:rPr>
                <w:rFonts w:ascii="SassoonPrimaryInfant" w:eastAsia="Calibri" w:hAnsi="SassoonPrimaryInfant" w:cs="Calibri"/>
                <w:sz w:val="20"/>
                <w:szCs w:val="20"/>
              </w:rPr>
            </w:pPr>
            <w:r w:rsidRPr="00F2579C">
              <w:rPr>
                <w:rFonts w:ascii="SassoonPrimaryInfant" w:hAnsi="SassoonPrimaryInfant"/>
                <w:szCs w:val="24"/>
                <w:highlight w:val="yellow"/>
              </w:rPr>
              <w:t>(Given the current pandemic this will be difficult to achieve, however, remains of highest priority and challenge and support continues to be implemented)</w:t>
            </w:r>
            <w:r w:rsidR="002C4A9D">
              <w:rPr>
                <w:rFonts w:ascii="SassoonPrimaryInfant" w:hAnsi="SassoonPrimaryInfant"/>
                <w:szCs w:val="24"/>
              </w:rPr>
              <w:t>.</w:t>
            </w:r>
          </w:p>
        </w:tc>
      </w:tr>
      <w:tr w:rsidR="005420F8" w:rsidRPr="00F2579C" w14:paraId="33EEE4FC" w14:textId="77777777" w:rsidTr="00B24EEC">
        <w:trPr>
          <w:trHeight w:hRule="exact" w:val="1437"/>
        </w:trPr>
        <w:tc>
          <w:tcPr>
            <w:tcW w:w="818" w:type="dxa"/>
            <w:tcBorders>
              <w:top w:val="single" w:sz="5" w:space="0" w:color="000000"/>
              <w:left w:val="single" w:sz="5" w:space="0" w:color="000000"/>
              <w:bottom w:val="single" w:sz="5" w:space="0" w:color="000000"/>
              <w:right w:val="single" w:sz="5" w:space="0" w:color="000000"/>
            </w:tcBorders>
          </w:tcPr>
          <w:p w14:paraId="422AF387" w14:textId="1935E2FC" w:rsidR="005420F8" w:rsidRPr="00F2579C" w:rsidRDefault="005420F8" w:rsidP="005420F8">
            <w:pPr>
              <w:pStyle w:val="TableParagraph"/>
              <w:spacing w:before="55"/>
              <w:ind w:left="169"/>
              <w:rPr>
                <w:rFonts w:ascii="SassoonPrimaryInfant" w:eastAsia="Calibri" w:hAnsi="SassoonPrimaryInfant" w:cs="Calibri"/>
                <w:sz w:val="20"/>
                <w:szCs w:val="20"/>
              </w:rPr>
            </w:pPr>
            <w:r w:rsidRPr="00F2579C">
              <w:rPr>
                <w:rFonts w:ascii="SassoonPrimaryInfant" w:hAnsi="SassoonPrimaryInfant"/>
                <w:b/>
                <w:spacing w:val="-2"/>
                <w:sz w:val="20"/>
              </w:rPr>
              <w:t>D</w:t>
            </w:r>
            <w:r w:rsidR="00977FFD" w:rsidRPr="00F2579C">
              <w:rPr>
                <w:rFonts w:ascii="SassoonPrimaryInfant" w:hAnsi="SassoonPrimaryInfant"/>
                <w:b/>
                <w:spacing w:val="-2"/>
                <w:sz w:val="20"/>
              </w:rPr>
              <w:t xml:space="preserve"> and E.</w:t>
            </w:r>
          </w:p>
        </w:tc>
        <w:tc>
          <w:tcPr>
            <w:tcW w:w="8437" w:type="dxa"/>
            <w:tcBorders>
              <w:top w:val="single" w:sz="5" w:space="0" w:color="000000"/>
              <w:left w:val="single" w:sz="5" w:space="0" w:color="000000"/>
              <w:bottom w:val="single" w:sz="5" w:space="0" w:color="000000"/>
              <w:right w:val="single" w:sz="5" w:space="0" w:color="000000"/>
            </w:tcBorders>
          </w:tcPr>
          <w:p w14:paraId="04CD48EE" w14:textId="232B1149" w:rsidR="005420F8" w:rsidRPr="00F2579C" w:rsidRDefault="00B24EEC" w:rsidP="005420F8">
            <w:pPr>
              <w:pStyle w:val="TableParagraph"/>
              <w:spacing w:before="55"/>
              <w:ind w:left="99" w:right="270"/>
              <w:rPr>
                <w:rFonts w:ascii="SassoonPrimaryInfant" w:eastAsia="Calibri" w:hAnsi="SassoonPrimaryInfant" w:cs="Calibri"/>
                <w:sz w:val="20"/>
                <w:szCs w:val="20"/>
              </w:rPr>
            </w:pPr>
            <w:r w:rsidRPr="00F2579C">
              <w:rPr>
                <w:rFonts w:ascii="SassoonPrimaryInfant" w:hAnsi="SassoonPrimaryInfant"/>
                <w:szCs w:val="24"/>
              </w:rPr>
              <w:t>Disadvantaged pupils display good attitudes to learning and have a (family) community, that is increasingly supportive of academic excellence and outstanding behaviour.</w:t>
            </w:r>
            <w:r w:rsidR="00977FFD" w:rsidRPr="00F2579C">
              <w:rPr>
                <w:rFonts w:ascii="SassoonPrimaryInfant" w:hAnsi="SassoonPrimaryInfant"/>
                <w:szCs w:val="24"/>
              </w:rPr>
              <w:t xml:space="preserve">  Increased levels of pare</w:t>
            </w:r>
            <w:r w:rsidR="00D25EE2" w:rsidRPr="00F2579C">
              <w:rPr>
                <w:rFonts w:ascii="SassoonPrimaryInfant" w:hAnsi="SassoonPrimaryInfant"/>
                <w:szCs w:val="24"/>
              </w:rPr>
              <w:t>ntal engagement.</w:t>
            </w:r>
          </w:p>
        </w:tc>
        <w:tc>
          <w:tcPr>
            <w:tcW w:w="6165" w:type="dxa"/>
            <w:tcBorders>
              <w:top w:val="single" w:sz="5" w:space="0" w:color="000000"/>
              <w:left w:val="single" w:sz="5" w:space="0" w:color="000000"/>
              <w:bottom w:val="single" w:sz="5" w:space="0" w:color="000000"/>
              <w:right w:val="single" w:sz="5" w:space="0" w:color="000000"/>
            </w:tcBorders>
          </w:tcPr>
          <w:p w14:paraId="52737F7E" w14:textId="35E88CC6" w:rsidR="005420F8" w:rsidRPr="00F2579C" w:rsidRDefault="00B24EEC" w:rsidP="005420F8">
            <w:pPr>
              <w:pStyle w:val="TableParagraph"/>
              <w:spacing w:before="55"/>
              <w:ind w:left="102" w:right="114"/>
              <w:rPr>
                <w:rFonts w:ascii="SassoonPrimaryInfant" w:eastAsia="Calibri" w:hAnsi="SassoonPrimaryInfant" w:cs="Calibri"/>
                <w:sz w:val="20"/>
                <w:szCs w:val="20"/>
              </w:rPr>
            </w:pPr>
            <w:r w:rsidRPr="00F2579C">
              <w:rPr>
                <w:rFonts w:ascii="SassoonPrimaryInfant" w:hAnsi="SassoonPrimaryInfant"/>
                <w:szCs w:val="24"/>
              </w:rPr>
              <w:t>Families work in partnership with the school to support and challenge children in their social and academic learning. Increase in engaging parents and agencies. Decrease in incidents involving inappropriate behaviour/poor attitudes to learning.  Supported by the DSL.</w:t>
            </w:r>
          </w:p>
        </w:tc>
      </w:tr>
    </w:tbl>
    <w:p w14:paraId="6F32632E" w14:textId="77777777" w:rsidR="008D1257" w:rsidRPr="00F2579C" w:rsidRDefault="008D1257">
      <w:pPr>
        <w:spacing w:before="10"/>
        <w:rPr>
          <w:rFonts w:ascii="SassoonPrimaryInfant" w:eastAsia="Times New Roman" w:hAnsi="SassoonPrimaryInfant"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312"/>
        <w:gridCol w:w="3691"/>
        <w:gridCol w:w="2790"/>
        <w:gridCol w:w="3346"/>
        <w:gridCol w:w="1320"/>
        <w:gridCol w:w="2055"/>
      </w:tblGrid>
      <w:tr w:rsidR="008D1257" w:rsidRPr="00F2579C" w14:paraId="4030FC7D" w14:textId="77777777">
        <w:trPr>
          <w:trHeight w:hRule="exact" w:val="370"/>
        </w:trPr>
        <w:tc>
          <w:tcPr>
            <w:tcW w:w="15514" w:type="dxa"/>
            <w:gridSpan w:val="6"/>
            <w:tcBorders>
              <w:top w:val="single" w:sz="5" w:space="0" w:color="000000"/>
              <w:left w:val="single" w:sz="5" w:space="0" w:color="000000"/>
              <w:bottom w:val="single" w:sz="5" w:space="0" w:color="000000"/>
              <w:right w:val="single" w:sz="5" w:space="0" w:color="000000"/>
            </w:tcBorders>
            <w:shd w:val="clear" w:color="auto" w:fill="CFDCE2"/>
          </w:tcPr>
          <w:p w14:paraId="7B13C31C" w14:textId="77777777" w:rsidR="008D1257" w:rsidRPr="00F2579C" w:rsidRDefault="005E5EBC">
            <w:pPr>
              <w:pStyle w:val="TableParagraph"/>
              <w:spacing w:before="58"/>
              <w:ind w:left="243"/>
              <w:rPr>
                <w:rFonts w:ascii="SassoonPrimaryInfant" w:eastAsia="Calibri" w:hAnsi="SassoonPrimaryInfant" w:cs="Calibri"/>
                <w:sz w:val="20"/>
                <w:szCs w:val="20"/>
              </w:rPr>
            </w:pPr>
            <w:r w:rsidRPr="00F2579C">
              <w:rPr>
                <w:rFonts w:ascii="SassoonPrimaryInfant" w:hAnsi="SassoonPrimaryInfant"/>
                <w:b/>
                <w:spacing w:val="-1"/>
                <w:sz w:val="20"/>
              </w:rPr>
              <w:lastRenderedPageBreak/>
              <w:t>5.</w:t>
            </w:r>
            <w:r w:rsidRPr="00F2579C">
              <w:rPr>
                <w:rFonts w:ascii="SassoonPrimaryInfant" w:hAnsi="SassoonPrimaryInfant"/>
                <w:b/>
                <w:sz w:val="20"/>
              </w:rPr>
              <w:t xml:space="preserve"> </w:t>
            </w:r>
            <w:r w:rsidRPr="00F2579C">
              <w:rPr>
                <w:rFonts w:ascii="SassoonPrimaryInfant" w:hAnsi="SassoonPrimaryInfant"/>
                <w:b/>
                <w:spacing w:val="27"/>
                <w:sz w:val="20"/>
              </w:rPr>
              <w:t xml:space="preserve"> </w:t>
            </w:r>
            <w:r w:rsidRPr="00F2579C">
              <w:rPr>
                <w:rFonts w:ascii="SassoonPrimaryInfant" w:hAnsi="SassoonPrimaryInfant"/>
                <w:b/>
                <w:spacing w:val="-1"/>
                <w:sz w:val="20"/>
              </w:rPr>
              <w:t>Planned</w:t>
            </w:r>
            <w:r w:rsidRPr="00F2579C">
              <w:rPr>
                <w:rFonts w:ascii="SassoonPrimaryInfant" w:hAnsi="SassoonPrimaryInfant"/>
                <w:b/>
                <w:spacing w:val="-5"/>
                <w:sz w:val="20"/>
              </w:rPr>
              <w:t xml:space="preserve"> </w:t>
            </w:r>
            <w:r w:rsidRPr="00F2579C">
              <w:rPr>
                <w:rFonts w:ascii="SassoonPrimaryInfant" w:hAnsi="SassoonPrimaryInfant"/>
                <w:b/>
                <w:spacing w:val="-1"/>
                <w:sz w:val="20"/>
              </w:rPr>
              <w:t>expenditure</w:t>
            </w:r>
          </w:p>
        </w:tc>
      </w:tr>
      <w:tr w:rsidR="008D1257" w:rsidRPr="00F2579C" w14:paraId="5C6723CF" w14:textId="77777777" w:rsidTr="005D1907">
        <w:trPr>
          <w:trHeight w:hRule="exact" w:val="367"/>
        </w:trPr>
        <w:tc>
          <w:tcPr>
            <w:tcW w:w="2312" w:type="dxa"/>
            <w:tcBorders>
              <w:top w:val="single" w:sz="5" w:space="0" w:color="000000"/>
              <w:left w:val="single" w:sz="5" w:space="0" w:color="000000"/>
              <w:bottom w:val="single" w:sz="5" w:space="0" w:color="000000"/>
              <w:right w:val="single" w:sz="5" w:space="0" w:color="000000"/>
            </w:tcBorders>
          </w:tcPr>
          <w:p w14:paraId="32530FDE" w14:textId="77777777"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pacing w:val="-1"/>
                <w:sz w:val="20"/>
              </w:rPr>
              <w:t>Academic</w:t>
            </w:r>
            <w:r w:rsidRPr="00F2579C">
              <w:rPr>
                <w:rFonts w:ascii="SassoonPrimaryInfant" w:hAnsi="SassoonPrimaryInfant"/>
                <w:b/>
                <w:spacing w:val="-12"/>
                <w:sz w:val="20"/>
              </w:rPr>
              <w:t xml:space="preserve"> </w:t>
            </w:r>
            <w:r w:rsidRPr="00F2579C">
              <w:rPr>
                <w:rFonts w:ascii="SassoonPrimaryInfant" w:hAnsi="SassoonPrimaryInfant"/>
                <w:b/>
                <w:sz w:val="20"/>
              </w:rPr>
              <w:t>year</w:t>
            </w:r>
          </w:p>
        </w:tc>
        <w:tc>
          <w:tcPr>
            <w:tcW w:w="3691" w:type="dxa"/>
            <w:tcBorders>
              <w:top w:val="single" w:sz="5" w:space="0" w:color="000000"/>
              <w:left w:val="single" w:sz="5" w:space="0" w:color="000000"/>
              <w:bottom w:val="single" w:sz="5" w:space="0" w:color="000000"/>
              <w:right w:val="nil"/>
            </w:tcBorders>
          </w:tcPr>
          <w:p w14:paraId="379483ED" w14:textId="43928A38" w:rsidR="008D1257" w:rsidRPr="00F2579C" w:rsidRDefault="005E5EBC">
            <w:pPr>
              <w:pStyle w:val="TableParagraph"/>
              <w:spacing w:before="55"/>
              <w:ind w:left="529"/>
              <w:rPr>
                <w:rFonts w:ascii="SassoonPrimaryInfant" w:eastAsia="Calibri" w:hAnsi="SassoonPrimaryInfant" w:cs="Calibri"/>
                <w:sz w:val="20"/>
                <w:szCs w:val="20"/>
              </w:rPr>
            </w:pPr>
            <w:r w:rsidRPr="00F2579C">
              <w:rPr>
                <w:rFonts w:ascii="SassoonPrimaryInfant" w:hAnsi="SassoonPrimaryInfant"/>
                <w:b/>
                <w:spacing w:val="-1"/>
                <w:sz w:val="20"/>
              </w:rPr>
              <w:t>20</w:t>
            </w:r>
            <w:r w:rsidR="008238B4" w:rsidRPr="00F2579C">
              <w:rPr>
                <w:rFonts w:ascii="SassoonPrimaryInfant" w:hAnsi="SassoonPrimaryInfant"/>
                <w:b/>
                <w:spacing w:val="-1"/>
                <w:sz w:val="20"/>
              </w:rPr>
              <w:t>20- 21</w:t>
            </w:r>
          </w:p>
        </w:tc>
        <w:tc>
          <w:tcPr>
            <w:tcW w:w="2790" w:type="dxa"/>
            <w:tcBorders>
              <w:top w:val="single" w:sz="5" w:space="0" w:color="000000"/>
              <w:left w:val="nil"/>
              <w:bottom w:val="single" w:sz="5" w:space="0" w:color="000000"/>
              <w:right w:val="nil"/>
            </w:tcBorders>
          </w:tcPr>
          <w:p w14:paraId="5795F17D" w14:textId="77777777" w:rsidR="008D1257" w:rsidRPr="00F2579C" w:rsidRDefault="008D1257">
            <w:pPr>
              <w:rPr>
                <w:rFonts w:ascii="SassoonPrimaryInfant" w:hAnsi="SassoonPrimaryInfant"/>
              </w:rPr>
            </w:pPr>
          </w:p>
        </w:tc>
        <w:tc>
          <w:tcPr>
            <w:tcW w:w="3346" w:type="dxa"/>
            <w:tcBorders>
              <w:top w:val="single" w:sz="5" w:space="0" w:color="000000"/>
              <w:left w:val="nil"/>
              <w:bottom w:val="single" w:sz="5" w:space="0" w:color="000000"/>
              <w:right w:val="nil"/>
            </w:tcBorders>
          </w:tcPr>
          <w:p w14:paraId="2E5E32CF" w14:textId="77777777" w:rsidR="008D1257" w:rsidRPr="00F2579C" w:rsidRDefault="008D1257">
            <w:pPr>
              <w:rPr>
                <w:rFonts w:ascii="SassoonPrimaryInfant" w:hAnsi="SassoonPrimaryInfant"/>
              </w:rPr>
            </w:pPr>
          </w:p>
        </w:tc>
        <w:tc>
          <w:tcPr>
            <w:tcW w:w="1320" w:type="dxa"/>
            <w:tcBorders>
              <w:top w:val="single" w:sz="5" w:space="0" w:color="000000"/>
              <w:left w:val="nil"/>
              <w:bottom w:val="single" w:sz="5" w:space="0" w:color="000000"/>
              <w:right w:val="nil"/>
            </w:tcBorders>
          </w:tcPr>
          <w:p w14:paraId="6ED00657" w14:textId="77777777" w:rsidR="008D1257" w:rsidRPr="00F2579C" w:rsidRDefault="008D1257">
            <w:pPr>
              <w:rPr>
                <w:rFonts w:ascii="SassoonPrimaryInfant" w:hAnsi="SassoonPrimaryInfant"/>
              </w:rPr>
            </w:pPr>
          </w:p>
        </w:tc>
        <w:tc>
          <w:tcPr>
            <w:tcW w:w="2055" w:type="dxa"/>
            <w:tcBorders>
              <w:top w:val="single" w:sz="5" w:space="0" w:color="000000"/>
              <w:left w:val="nil"/>
              <w:bottom w:val="single" w:sz="5" w:space="0" w:color="000000"/>
              <w:right w:val="single" w:sz="5" w:space="0" w:color="000000"/>
            </w:tcBorders>
          </w:tcPr>
          <w:p w14:paraId="3D901AF6" w14:textId="77777777" w:rsidR="008D1257" w:rsidRPr="00F2579C" w:rsidRDefault="008D1257">
            <w:pPr>
              <w:rPr>
                <w:rFonts w:ascii="SassoonPrimaryInfant" w:hAnsi="SassoonPrimaryInfant"/>
              </w:rPr>
            </w:pPr>
          </w:p>
        </w:tc>
      </w:tr>
      <w:tr w:rsidR="008D1257" w:rsidRPr="00F2579C" w14:paraId="4FFD405C" w14:textId="77777777">
        <w:trPr>
          <w:trHeight w:hRule="exact" w:val="670"/>
        </w:trPr>
        <w:tc>
          <w:tcPr>
            <w:tcW w:w="15514" w:type="dxa"/>
            <w:gridSpan w:val="6"/>
            <w:tcBorders>
              <w:top w:val="single" w:sz="5" w:space="0" w:color="000000"/>
              <w:left w:val="single" w:sz="5" w:space="0" w:color="000000"/>
              <w:bottom w:val="single" w:sz="28" w:space="0" w:color="FFFFFF"/>
              <w:right w:val="single" w:sz="5" w:space="0" w:color="000000"/>
            </w:tcBorders>
            <w:shd w:val="clear" w:color="auto" w:fill="CFDCE2"/>
          </w:tcPr>
          <w:p w14:paraId="7BD5B13C" w14:textId="77777777" w:rsidR="008D1257" w:rsidRPr="00F2579C" w:rsidRDefault="005E5EBC">
            <w:pPr>
              <w:pStyle w:val="TableParagraph"/>
              <w:spacing w:before="58"/>
              <w:ind w:left="102" w:right="658"/>
              <w:rPr>
                <w:rFonts w:ascii="SassoonPrimaryInfant" w:eastAsia="Calibri" w:hAnsi="SassoonPrimaryInfant" w:cs="Calibri"/>
                <w:sz w:val="20"/>
                <w:szCs w:val="20"/>
              </w:rPr>
            </w:pPr>
            <w:r w:rsidRPr="00F2579C">
              <w:rPr>
                <w:rFonts w:ascii="SassoonPrimaryInfant" w:hAnsi="SassoonPrimaryInfant"/>
                <w:spacing w:val="-1"/>
                <w:sz w:val="20"/>
              </w:rPr>
              <w:t>The</w:t>
            </w:r>
            <w:r w:rsidRPr="00F2579C">
              <w:rPr>
                <w:rFonts w:ascii="SassoonPrimaryInfant" w:hAnsi="SassoonPrimaryInfant"/>
                <w:spacing w:val="-7"/>
                <w:sz w:val="20"/>
              </w:rPr>
              <w:t xml:space="preserve"> </w:t>
            </w:r>
            <w:r w:rsidRPr="00F2579C">
              <w:rPr>
                <w:rFonts w:ascii="SassoonPrimaryInfant" w:hAnsi="SassoonPrimaryInfant"/>
                <w:spacing w:val="-1"/>
                <w:sz w:val="20"/>
              </w:rPr>
              <w:t>three</w:t>
            </w:r>
            <w:r w:rsidRPr="00F2579C">
              <w:rPr>
                <w:rFonts w:ascii="SassoonPrimaryInfant" w:hAnsi="SassoonPrimaryInfant"/>
                <w:spacing w:val="-6"/>
                <w:sz w:val="20"/>
              </w:rPr>
              <w:t xml:space="preserve"> </w:t>
            </w:r>
            <w:r w:rsidRPr="00F2579C">
              <w:rPr>
                <w:rFonts w:ascii="SassoonPrimaryInfant" w:hAnsi="SassoonPrimaryInfant"/>
                <w:sz w:val="20"/>
              </w:rPr>
              <w:t>headings</w:t>
            </w:r>
            <w:r w:rsidRPr="00F2579C">
              <w:rPr>
                <w:rFonts w:ascii="SassoonPrimaryInfant" w:hAnsi="SassoonPrimaryInfant"/>
                <w:spacing w:val="-7"/>
                <w:sz w:val="20"/>
              </w:rPr>
              <w:t xml:space="preserve"> </w:t>
            </w:r>
            <w:r w:rsidRPr="00F2579C">
              <w:rPr>
                <w:rFonts w:ascii="SassoonPrimaryInfant" w:hAnsi="SassoonPrimaryInfant"/>
                <w:sz w:val="20"/>
              </w:rPr>
              <w:t>below</w:t>
            </w:r>
            <w:r w:rsidRPr="00F2579C">
              <w:rPr>
                <w:rFonts w:ascii="SassoonPrimaryInfant" w:hAnsi="SassoonPrimaryInfant"/>
                <w:spacing w:val="-6"/>
                <w:sz w:val="20"/>
              </w:rPr>
              <w:t xml:space="preserve"> </w:t>
            </w:r>
            <w:r w:rsidRPr="00F2579C">
              <w:rPr>
                <w:rFonts w:ascii="SassoonPrimaryInfant" w:hAnsi="SassoonPrimaryInfant"/>
                <w:sz w:val="20"/>
              </w:rPr>
              <w:t>enable</w:t>
            </w:r>
            <w:r w:rsidRPr="00F2579C">
              <w:rPr>
                <w:rFonts w:ascii="SassoonPrimaryInfant" w:hAnsi="SassoonPrimaryInfant"/>
                <w:spacing w:val="-7"/>
                <w:sz w:val="20"/>
              </w:rPr>
              <w:t xml:space="preserve"> </w:t>
            </w:r>
            <w:r w:rsidRPr="00F2579C">
              <w:rPr>
                <w:rFonts w:ascii="SassoonPrimaryInfant" w:hAnsi="SassoonPrimaryInfant"/>
                <w:spacing w:val="-1"/>
                <w:sz w:val="20"/>
              </w:rPr>
              <w:t>schools</w:t>
            </w:r>
            <w:r w:rsidRPr="00F2579C">
              <w:rPr>
                <w:rFonts w:ascii="SassoonPrimaryInfant" w:hAnsi="SassoonPrimaryInfant"/>
                <w:spacing w:val="-8"/>
                <w:sz w:val="20"/>
              </w:rPr>
              <w:t xml:space="preserve"> </w:t>
            </w:r>
            <w:r w:rsidRPr="00F2579C">
              <w:rPr>
                <w:rFonts w:ascii="SassoonPrimaryInfant" w:hAnsi="SassoonPrimaryInfant"/>
                <w:sz w:val="20"/>
              </w:rPr>
              <w:t>to</w:t>
            </w:r>
            <w:r w:rsidRPr="00F2579C">
              <w:rPr>
                <w:rFonts w:ascii="SassoonPrimaryInfant" w:hAnsi="SassoonPrimaryInfant"/>
                <w:spacing w:val="-5"/>
                <w:sz w:val="20"/>
              </w:rPr>
              <w:t xml:space="preserve"> </w:t>
            </w:r>
            <w:r w:rsidRPr="00F2579C">
              <w:rPr>
                <w:rFonts w:ascii="SassoonPrimaryInfant" w:hAnsi="SassoonPrimaryInfant"/>
                <w:sz w:val="20"/>
              </w:rPr>
              <w:t>demonstrate</w:t>
            </w:r>
            <w:r w:rsidRPr="00F2579C">
              <w:rPr>
                <w:rFonts w:ascii="SassoonPrimaryInfant" w:hAnsi="SassoonPrimaryInfant"/>
                <w:spacing w:val="-6"/>
                <w:sz w:val="20"/>
              </w:rPr>
              <w:t xml:space="preserve"> </w:t>
            </w:r>
            <w:r w:rsidRPr="00F2579C">
              <w:rPr>
                <w:rFonts w:ascii="SassoonPrimaryInfant" w:hAnsi="SassoonPrimaryInfant"/>
                <w:spacing w:val="1"/>
                <w:sz w:val="20"/>
              </w:rPr>
              <w:t>how</w:t>
            </w:r>
            <w:r w:rsidRPr="00F2579C">
              <w:rPr>
                <w:rFonts w:ascii="SassoonPrimaryInfant" w:hAnsi="SassoonPrimaryInfant"/>
                <w:spacing w:val="-7"/>
                <w:sz w:val="20"/>
              </w:rPr>
              <w:t xml:space="preserve"> </w:t>
            </w:r>
            <w:r w:rsidRPr="00F2579C">
              <w:rPr>
                <w:rFonts w:ascii="SassoonPrimaryInfant" w:hAnsi="SassoonPrimaryInfant"/>
                <w:spacing w:val="-1"/>
                <w:sz w:val="20"/>
              </w:rPr>
              <w:t>they</w:t>
            </w:r>
            <w:r w:rsidRPr="00F2579C">
              <w:rPr>
                <w:rFonts w:ascii="SassoonPrimaryInfant" w:hAnsi="SassoonPrimaryInfant"/>
                <w:spacing w:val="-5"/>
                <w:sz w:val="20"/>
              </w:rPr>
              <w:t xml:space="preserve"> </w:t>
            </w:r>
            <w:r w:rsidRPr="00F2579C">
              <w:rPr>
                <w:rFonts w:ascii="SassoonPrimaryInfant" w:hAnsi="SassoonPrimaryInfant"/>
                <w:sz w:val="20"/>
              </w:rPr>
              <w:t>are</w:t>
            </w:r>
            <w:r w:rsidRPr="00F2579C">
              <w:rPr>
                <w:rFonts w:ascii="SassoonPrimaryInfant" w:hAnsi="SassoonPrimaryInfant"/>
                <w:spacing w:val="-7"/>
                <w:sz w:val="20"/>
              </w:rPr>
              <w:t xml:space="preserve"> </w:t>
            </w:r>
            <w:r w:rsidRPr="00F2579C">
              <w:rPr>
                <w:rFonts w:ascii="SassoonPrimaryInfant" w:hAnsi="SassoonPrimaryInfant"/>
                <w:sz w:val="20"/>
              </w:rPr>
              <w:t>using</w:t>
            </w:r>
            <w:r w:rsidRPr="00F2579C">
              <w:rPr>
                <w:rFonts w:ascii="SassoonPrimaryInfant" w:hAnsi="SassoonPrimaryInfant"/>
                <w:spacing w:val="-6"/>
                <w:sz w:val="20"/>
              </w:rPr>
              <w:t xml:space="preserve"> </w:t>
            </w:r>
            <w:r w:rsidRPr="00F2579C">
              <w:rPr>
                <w:rFonts w:ascii="SassoonPrimaryInfant" w:hAnsi="SassoonPrimaryInfant"/>
                <w:sz w:val="20"/>
              </w:rPr>
              <w:t>the</w:t>
            </w:r>
            <w:r w:rsidRPr="00F2579C">
              <w:rPr>
                <w:rFonts w:ascii="SassoonPrimaryInfant" w:hAnsi="SassoonPrimaryInfant"/>
                <w:spacing w:val="-1"/>
                <w:sz w:val="20"/>
              </w:rPr>
              <w:t xml:space="preserve"> </w:t>
            </w:r>
            <w:r w:rsidRPr="00F2579C">
              <w:rPr>
                <w:rFonts w:ascii="SassoonPrimaryInfant" w:hAnsi="SassoonPrimaryInfant"/>
                <w:sz w:val="20"/>
              </w:rPr>
              <w:t>pupil</w:t>
            </w:r>
            <w:r w:rsidRPr="00F2579C">
              <w:rPr>
                <w:rFonts w:ascii="SassoonPrimaryInfant" w:hAnsi="SassoonPrimaryInfant"/>
                <w:spacing w:val="-6"/>
                <w:sz w:val="20"/>
              </w:rPr>
              <w:t xml:space="preserve"> </w:t>
            </w:r>
            <w:r w:rsidRPr="00F2579C">
              <w:rPr>
                <w:rFonts w:ascii="SassoonPrimaryInfant" w:hAnsi="SassoonPrimaryInfant"/>
                <w:sz w:val="20"/>
              </w:rPr>
              <w:t>premium</w:t>
            </w:r>
            <w:r w:rsidRPr="00F2579C">
              <w:rPr>
                <w:rFonts w:ascii="SassoonPrimaryInfant" w:hAnsi="SassoonPrimaryInfant"/>
                <w:spacing w:val="-6"/>
                <w:sz w:val="20"/>
              </w:rPr>
              <w:t xml:space="preserve"> </w:t>
            </w:r>
            <w:r w:rsidRPr="00F2579C">
              <w:rPr>
                <w:rFonts w:ascii="SassoonPrimaryInfant" w:hAnsi="SassoonPrimaryInfant"/>
                <w:sz w:val="20"/>
              </w:rPr>
              <w:t>to</w:t>
            </w:r>
            <w:r w:rsidRPr="00F2579C">
              <w:rPr>
                <w:rFonts w:ascii="SassoonPrimaryInfant" w:hAnsi="SassoonPrimaryInfant"/>
                <w:spacing w:val="-6"/>
                <w:sz w:val="20"/>
              </w:rPr>
              <w:t xml:space="preserve"> </w:t>
            </w:r>
            <w:r w:rsidRPr="00F2579C">
              <w:rPr>
                <w:rFonts w:ascii="SassoonPrimaryInfant" w:hAnsi="SassoonPrimaryInfant"/>
                <w:sz w:val="20"/>
              </w:rPr>
              <w:t>improve</w:t>
            </w:r>
            <w:r w:rsidRPr="00F2579C">
              <w:rPr>
                <w:rFonts w:ascii="SassoonPrimaryInfant" w:hAnsi="SassoonPrimaryInfant"/>
                <w:spacing w:val="-6"/>
                <w:sz w:val="20"/>
              </w:rPr>
              <w:t xml:space="preserve"> </w:t>
            </w:r>
            <w:r w:rsidRPr="00F2579C">
              <w:rPr>
                <w:rFonts w:ascii="SassoonPrimaryInfant" w:hAnsi="SassoonPrimaryInfant"/>
                <w:sz w:val="20"/>
              </w:rPr>
              <w:t>classroom</w:t>
            </w:r>
            <w:r w:rsidRPr="00F2579C">
              <w:rPr>
                <w:rFonts w:ascii="SassoonPrimaryInfant" w:hAnsi="SassoonPrimaryInfant"/>
                <w:spacing w:val="-6"/>
                <w:sz w:val="20"/>
              </w:rPr>
              <w:t xml:space="preserve"> </w:t>
            </w:r>
            <w:r w:rsidRPr="00F2579C">
              <w:rPr>
                <w:rFonts w:ascii="SassoonPrimaryInfant" w:hAnsi="SassoonPrimaryInfant"/>
                <w:sz w:val="20"/>
              </w:rPr>
              <w:t>pedagogy,</w:t>
            </w:r>
            <w:r w:rsidRPr="00F2579C">
              <w:rPr>
                <w:rFonts w:ascii="SassoonPrimaryInfant" w:hAnsi="SassoonPrimaryInfant"/>
                <w:spacing w:val="-6"/>
                <w:sz w:val="20"/>
              </w:rPr>
              <w:t xml:space="preserve"> </w:t>
            </w:r>
            <w:r w:rsidRPr="00F2579C">
              <w:rPr>
                <w:rFonts w:ascii="SassoonPrimaryInfant" w:hAnsi="SassoonPrimaryInfant"/>
                <w:spacing w:val="-1"/>
                <w:sz w:val="20"/>
              </w:rPr>
              <w:t>provide</w:t>
            </w:r>
            <w:r w:rsidRPr="00F2579C">
              <w:rPr>
                <w:rFonts w:ascii="SassoonPrimaryInfant" w:hAnsi="SassoonPrimaryInfant"/>
                <w:spacing w:val="-6"/>
                <w:sz w:val="20"/>
              </w:rPr>
              <w:t xml:space="preserve"> </w:t>
            </w:r>
            <w:r w:rsidRPr="00F2579C">
              <w:rPr>
                <w:rFonts w:ascii="SassoonPrimaryInfant" w:hAnsi="SassoonPrimaryInfant"/>
                <w:spacing w:val="-1"/>
                <w:sz w:val="20"/>
              </w:rPr>
              <w:t>targeted</w:t>
            </w:r>
            <w:r w:rsidRPr="00F2579C">
              <w:rPr>
                <w:rFonts w:ascii="SassoonPrimaryInfant" w:hAnsi="SassoonPrimaryInfant"/>
                <w:spacing w:val="-3"/>
                <w:sz w:val="20"/>
              </w:rPr>
              <w:t xml:space="preserve"> </w:t>
            </w:r>
            <w:r w:rsidRPr="00F2579C">
              <w:rPr>
                <w:rFonts w:ascii="SassoonPrimaryInfant" w:hAnsi="SassoonPrimaryInfant"/>
                <w:sz w:val="20"/>
              </w:rPr>
              <w:t>support</w:t>
            </w:r>
            <w:r w:rsidRPr="00F2579C">
              <w:rPr>
                <w:rFonts w:ascii="SassoonPrimaryInfant" w:hAnsi="SassoonPrimaryInfant"/>
                <w:spacing w:val="-6"/>
                <w:sz w:val="20"/>
              </w:rPr>
              <w:t xml:space="preserve"> </w:t>
            </w:r>
            <w:r w:rsidRPr="00F2579C">
              <w:rPr>
                <w:rFonts w:ascii="SassoonPrimaryInfant" w:hAnsi="SassoonPrimaryInfant"/>
                <w:sz w:val="20"/>
              </w:rPr>
              <w:t>and</w:t>
            </w:r>
            <w:r w:rsidRPr="00F2579C">
              <w:rPr>
                <w:rFonts w:ascii="SassoonPrimaryInfant" w:hAnsi="SassoonPrimaryInfant"/>
                <w:spacing w:val="-7"/>
                <w:sz w:val="20"/>
              </w:rPr>
              <w:t xml:space="preserve"> </w:t>
            </w:r>
            <w:r w:rsidRPr="00F2579C">
              <w:rPr>
                <w:rFonts w:ascii="SassoonPrimaryInfant" w:hAnsi="SassoonPrimaryInfant"/>
                <w:spacing w:val="-1"/>
                <w:sz w:val="20"/>
              </w:rPr>
              <w:t>support</w:t>
            </w:r>
            <w:r w:rsidRPr="00F2579C">
              <w:rPr>
                <w:rFonts w:ascii="SassoonPrimaryInfant" w:hAnsi="SassoonPrimaryInfant"/>
                <w:spacing w:val="-5"/>
                <w:sz w:val="20"/>
              </w:rPr>
              <w:t xml:space="preserve"> </w:t>
            </w:r>
            <w:r w:rsidRPr="00F2579C">
              <w:rPr>
                <w:rFonts w:ascii="SassoonPrimaryInfant" w:hAnsi="SassoonPrimaryInfant"/>
                <w:spacing w:val="-1"/>
                <w:sz w:val="20"/>
              </w:rPr>
              <w:t>whole</w:t>
            </w:r>
            <w:r w:rsidRPr="00F2579C">
              <w:rPr>
                <w:rFonts w:ascii="SassoonPrimaryInfant" w:hAnsi="SassoonPrimaryInfant"/>
                <w:spacing w:val="-8"/>
                <w:sz w:val="20"/>
              </w:rPr>
              <w:t xml:space="preserve"> </w:t>
            </w:r>
            <w:r w:rsidRPr="00F2579C">
              <w:rPr>
                <w:rFonts w:ascii="SassoonPrimaryInfant" w:hAnsi="SassoonPrimaryInfant"/>
                <w:sz w:val="20"/>
              </w:rPr>
              <w:t>school</w:t>
            </w:r>
            <w:r w:rsidRPr="00F2579C">
              <w:rPr>
                <w:rFonts w:ascii="SassoonPrimaryInfant" w:hAnsi="SassoonPrimaryInfant"/>
                <w:spacing w:val="104"/>
                <w:w w:val="99"/>
                <w:sz w:val="20"/>
              </w:rPr>
              <w:t xml:space="preserve"> </w:t>
            </w:r>
            <w:r w:rsidRPr="00F2579C">
              <w:rPr>
                <w:rFonts w:ascii="SassoonPrimaryInfant" w:hAnsi="SassoonPrimaryInfant"/>
                <w:spacing w:val="-1"/>
                <w:sz w:val="20"/>
              </w:rPr>
              <w:t>strategies.</w:t>
            </w:r>
          </w:p>
        </w:tc>
      </w:tr>
      <w:tr w:rsidR="008D1257" w:rsidRPr="00F2579C" w14:paraId="6E079345" w14:textId="77777777">
        <w:trPr>
          <w:trHeight w:hRule="exact" w:val="312"/>
        </w:trPr>
        <w:tc>
          <w:tcPr>
            <w:tcW w:w="15514" w:type="dxa"/>
            <w:gridSpan w:val="6"/>
            <w:tcBorders>
              <w:top w:val="single" w:sz="28" w:space="0" w:color="FFFFFF"/>
              <w:left w:val="single" w:sz="5" w:space="0" w:color="000000"/>
              <w:bottom w:val="single" w:sz="5" w:space="0" w:color="000000"/>
              <w:right w:val="single" w:sz="5" w:space="0" w:color="000000"/>
            </w:tcBorders>
          </w:tcPr>
          <w:p w14:paraId="419AE31C" w14:textId="77777777" w:rsidR="008D1257" w:rsidRPr="00F2579C" w:rsidRDefault="005E5EBC">
            <w:pPr>
              <w:pStyle w:val="TableParagraph"/>
              <w:ind w:left="284"/>
              <w:rPr>
                <w:rFonts w:ascii="SassoonPrimaryInfant" w:eastAsia="Calibri" w:hAnsi="SassoonPrimaryInfant" w:cs="Calibri"/>
                <w:sz w:val="20"/>
                <w:szCs w:val="20"/>
              </w:rPr>
            </w:pPr>
            <w:proofErr w:type="spellStart"/>
            <w:r w:rsidRPr="00F2579C">
              <w:rPr>
                <w:rFonts w:ascii="SassoonPrimaryInfant" w:hAnsi="SassoonPrimaryInfant"/>
                <w:b/>
                <w:spacing w:val="-1"/>
                <w:sz w:val="20"/>
              </w:rPr>
              <w:t>i</w:t>
            </w:r>
            <w:proofErr w:type="spellEnd"/>
            <w:r w:rsidRPr="00F2579C">
              <w:rPr>
                <w:rFonts w:ascii="SassoonPrimaryInfant" w:hAnsi="SassoonPrimaryInfant"/>
                <w:b/>
                <w:spacing w:val="-1"/>
                <w:sz w:val="20"/>
              </w:rPr>
              <w:t>.</w:t>
            </w:r>
            <w:r w:rsidRPr="00F2579C">
              <w:rPr>
                <w:rFonts w:ascii="SassoonPrimaryInfant" w:hAnsi="SassoonPrimaryInfant"/>
                <w:b/>
                <w:sz w:val="20"/>
              </w:rPr>
              <w:t xml:space="preserve"> </w:t>
            </w:r>
            <w:r w:rsidRPr="00F2579C">
              <w:rPr>
                <w:rFonts w:ascii="SassoonPrimaryInfant" w:hAnsi="SassoonPrimaryInfant"/>
                <w:b/>
                <w:spacing w:val="44"/>
                <w:sz w:val="20"/>
              </w:rPr>
              <w:t xml:space="preserve"> </w:t>
            </w:r>
            <w:r w:rsidRPr="00F2579C">
              <w:rPr>
                <w:rFonts w:ascii="SassoonPrimaryInfant" w:hAnsi="SassoonPrimaryInfant"/>
                <w:b/>
                <w:spacing w:val="-1"/>
                <w:sz w:val="20"/>
              </w:rPr>
              <w:t>Quality</w:t>
            </w:r>
            <w:r w:rsidRPr="00F2579C">
              <w:rPr>
                <w:rFonts w:ascii="SassoonPrimaryInfant" w:hAnsi="SassoonPrimaryInfant"/>
                <w:b/>
                <w:spacing w:val="-4"/>
                <w:sz w:val="20"/>
              </w:rPr>
              <w:t xml:space="preserve"> </w:t>
            </w:r>
            <w:r w:rsidRPr="00F2579C">
              <w:rPr>
                <w:rFonts w:ascii="SassoonPrimaryInfant" w:hAnsi="SassoonPrimaryInfant"/>
                <w:b/>
                <w:sz w:val="20"/>
              </w:rPr>
              <w:t>of</w:t>
            </w:r>
            <w:r w:rsidRPr="00F2579C">
              <w:rPr>
                <w:rFonts w:ascii="SassoonPrimaryInfant" w:hAnsi="SassoonPrimaryInfant"/>
                <w:b/>
                <w:spacing w:val="-4"/>
                <w:sz w:val="20"/>
              </w:rPr>
              <w:t xml:space="preserve"> </w:t>
            </w:r>
            <w:r w:rsidRPr="00F2579C">
              <w:rPr>
                <w:rFonts w:ascii="SassoonPrimaryInfant" w:hAnsi="SassoonPrimaryInfant"/>
                <w:b/>
                <w:spacing w:val="-1"/>
                <w:sz w:val="20"/>
              </w:rPr>
              <w:t>teaching</w:t>
            </w:r>
            <w:r w:rsidRPr="00F2579C">
              <w:rPr>
                <w:rFonts w:ascii="SassoonPrimaryInfant" w:hAnsi="SassoonPrimaryInfant"/>
                <w:b/>
                <w:sz w:val="20"/>
              </w:rPr>
              <w:t xml:space="preserve"> </w:t>
            </w:r>
            <w:r w:rsidRPr="00F2579C">
              <w:rPr>
                <w:rFonts w:ascii="SassoonPrimaryInfant" w:hAnsi="SassoonPrimaryInfant"/>
                <w:b/>
                <w:spacing w:val="-1"/>
                <w:sz w:val="20"/>
              </w:rPr>
              <w:t>for all</w:t>
            </w:r>
          </w:p>
        </w:tc>
      </w:tr>
      <w:tr w:rsidR="008D1257" w:rsidRPr="00F2579C" w14:paraId="172BB0F3" w14:textId="77777777" w:rsidTr="005D1907">
        <w:trPr>
          <w:trHeight w:hRule="exact" w:val="612"/>
        </w:trPr>
        <w:tc>
          <w:tcPr>
            <w:tcW w:w="2312" w:type="dxa"/>
            <w:tcBorders>
              <w:top w:val="single" w:sz="5" w:space="0" w:color="000000"/>
              <w:left w:val="single" w:sz="5" w:space="0" w:color="000000"/>
              <w:bottom w:val="single" w:sz="5" w:space="0" w:color="000000"/>
              <w:right w:val="single" w:sz="5" w:space="0" w:color="000000"/>
            </w:tcBorders>
          </w:tcPr>
          <w:p w14:paraId="33A99FB3" w14:textId="77777777"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pacing w:val="-1"/>
                <w:sz w:val="20"/>
              </w:rPr>
              <w:t>Desired</w:t>
            </w:r>
            <w:r w:rsidRPr="00F2579C">
              <w:rPr>
                <w:rFonts w:ascii="SassoonPrimaryInfant" w:hAnsi="SassoonPrimaryInfant"/>
                <w:b/>
                <w:spacing w:val="-14"/>
                <w:sz w:val="20"/>
              </w:rPr>
              <w:t xml:space="preserve"> </w:t>
            </w:r>
            <w:r w:rsidRPr="00F2579C">
              <w:rPr>
                <w:rFonts w:ascii="SassoonPrimaryInfant" w:hAnsi="SassoonPrimaryInfant"/>
                <w:b/>
                <w:sz w:val="20"/>
              </w:rPr>
              <w:t>outcome</w:t>
            </w:r>
          </w:p>
        </w:tc>
        <w:tc>
          <w:tcPr>
            <w:tcW w:w="3691" w:type="dxa"/>
            <w:tcBorders>
              <w:top w:val="single" w:sz="5" w:space="0" w:color="000000"/>
              <w:left w:val="single" w:sz="5" w:space="0" w:color="000000"/>
              <w:bottom w:val="single" w:sz="5" w:space="0" w:color="000000"/>
              <w:right w:val="single" w:sz="5" w:space="0" w:color="000000"/>
            </w:tcBorders>
          </w:tcPr>
          <w:p w14:paraId="0D606395" w14:textId="77777777" w:rsidR="008D1257" w:rsidRPr="00F2579C" w:rsidRDefault="005E5EBC">
            <w:pPr>
              <w:pStyle w:val="TableParagraph"/>
              <w:spacing w:before="55"/>
              <w:ind w:left="102"/>
              <w:rPr>
                <w:rFonts w:ascii="SassoonPrimaryInfant" w:eastAsia="Calibri" w:hAnsi="SassoonPrimaryInfant" w:cs="Calibri"/>
                <w:sz w:val="20"/>
                <w:szCs w:val="20"/>
              </w:rPr>
            </w:pPr>
            <w:r w:rsidRPr="00F2579C">
              <w:rPr>
                <w:rFonts w:ascii="SassoonPrimaryInfant" w:hAnsi="SassoonPrimaryInfant"/>
                <w:b/>
                <w:sz w:val="20"/>
              </w:rPr>
              <w:t>Chosen</w:t>
            </w:r>
            <w:r w:rsidRPr="00F2579C">
              <w:rPr>
                <w:rFonts w:ascii="SassoonPrimaryInfant" w:hAnsi="SassoonPrimaryInfant"/>
                <w:b/>
                <w:spacing w:val="-6"/>
                <w:sz w:val="20"/>
              </w:rPr>
              <w:t xml:space="preserve"> </w:t>
            </w:r>
            <w:r w:rsidRPr="00F2579C">
              <w:rPr>
                <w:rFonts w:ascii="SassoonPrimaryInfant" w:hAnsi="SassoonPrimaryInfant"/>
                <w:b/>
                <w:sz w:val="20"/>
              </w:rPr>
              <w:t>action</w:t>
            </w:r>
            <w:r w:rsidRPr="00F2579C">
              <w:rPr>
                <w:rFonts w:ascii="SassoonPrimaryInfant" w:hAnsi="SassoonPrimaryInfant"/>
                <w:b/>
                <w:spacing w:val="-5"/>
                <w:sz w:val="20"/>
              </w:rPr>
              <w:t xml:space="preserve"> </w:t>
            </w:r>
            <w:r w:rsidRPr="00F2579C">
              <w:rPr>
                <w:rFonts w:ascii="SassoonPrimaryInfant" w:hAnsi="SassoonPrimaryInfant"/>
                <w:b/>
                <w:sz w:val="20"/>
              </w:rPr>
              <w:t>/</w:t>
            </w:r>
            <w:r w:rsidRPr="00F2579C">
              <w:rPr>
                <w:rFonts w:ascii="SassoonPrimaryInfant" w:hAnsi="SassoonPrimaryInfant"/>
                <w:b/>
                <w:spacing w:val="-5"/>
                <w:sz w:val="20"/>
              </w:rPr>
              <w:t xml:space="preserve"> </w:t>
            </w:r>
            <w:r w:rsidRPr="00F2579C">
              <w:rPr>
                <w:rFonts w:ascii="SassoonPrimaryInfant" w:hAnsi="SassoonPrimaryInfant"/>
                <w:b/>
                <w:spacing w:val="-1"/>
                <w:sz w:val="20"/>
              </w:rPr>
              <w:t>approach</w:t>
            </w:r>
          </w:p>
        </w:tc>
        <w:tc>
          <w:tcPr>
            <w:tcW w:w="2790" w:type="dxa"/>
            <w:tcBorders>
              <w:top w:val="single" w:sz="5" w:space="0" w:color="000000"/>
              <w:left w:val="single" w:sz="5" w:space="0" w:color="000000"/>
              <w:bottom w:val="single" w:sz="5" w:space="0" w:color="000000"/>
              <w:right w:val="single" w:sz="5" w:space="0" w:color="000000"/>
            </w:tcBorders>
          </w:tcPr>
          <w:p w14:paraId="45D8FE88" w14:textId="77777777" w:rsidR="008D1257" w:rsidRPr="00F2579C" w:rsidRDefault="005E5EBC">
            <w:pPr>
              <w:pStyle w:val="TableParagraph"/>
              <w:spacing w:before="55"/>
              <w:ind w:left="99" w:right="310"/>
              <w:rPr>
                <w:rFonts w:ascii="SassoonPrimaryInfant" w:eastAsia="Calibri" w:hAnsi="SassoonPrimaryInfant" w:cs="Calibri"/>
                <w:sz w:val="20"/>
                <w:szCs w:val="20"/>
              </w:rPr>
            </w:pPr>
            <w:r w:rsidRPr="00F2579C">
              <w:rPr>
                <w:rFonts w:ascii="SassoonPrimaryInfant" w:hAnsi="SassoonPrimaryInfant"/>
                <w:b/>
                <w:spacing w:val="-1"/>
                <w:sz w:val="20"/>
              </w:rPr>
              <w:t>What</w:t>
            </w:r>
            <w:r w:rsidRPr="00F2579C">
              <w:rPr>
                <w:rFonts w:ascii="SassoonPrimaryInfant" w:hAnsi="SassoonPrimaryInfant"/>
                <w:b/>
                <w:spacing w:val="-5"/>
                <w:sz w:val="20"/>
              </w:rPr>
              <w:t xml:space="preserve"> </w:t>
            </w:r>
            <w:r w:rsidRPr="00F2579C">
              <w:rPr>
                <w:rFonts w:ascii="SassoonPrimaryInfant" w:hAnsi="SassoonPrimaryInfant"/>
                <w:b/>
                <w:sz w:val="20"/>
              </w:rPr>
              <w:t>is</w:t>
            </w:r>
            <w:r w:rsidRPr="00F2579C">
              <w:rPr>
                <w:rFonts w:ascii="SassoonPrimaryInfant" w:hAnsi="SassoonPrimaryInfant"/>
                <w:b/>
                <w:spacing w:val="-6"/>
                <w:sz w:val="20"/>
              </w:rPr>
              <w:t xml:space="preserve"> </w:t>
            </w:r>
            <w:r w:rsidRPr="00F2579C">
              <w:rPr>
                <w:rFonts w:ascii="SassoonPrimaryInfant" w:hAnsi="SassoonPrimaryInfant"/>
                <w:b/>
                <w:sz w:val="20"/>
              </w:rPr>
              <w:t>the</w:t>
            </w:r>
            <w:r w:rsidRPr="00F2579C">
              <w:rPr>
                <w:rFonts w:ascii="SassoonPrimaryInfant" w:hAnsi="SassoonPrimaryInfant"/>
                <w:b/>
                <w:spacing w:val="-4"/>
                <w:sz w:val="20"/>
              </w:rPr>
              <w:t xml:space="preserve"> </w:t>
            </w:r>
            <w:r w:rsidRPr="00F2579C">
              <w:rPr>
                <w:rFonts w:ascii="SassoonPrimaryInfant" w:hAnsi="SassoonPrimaryInfant"/>
                <w:b/>
                <w:spacing w:val="-1"/>
                <w:sz w:val="20"/>
              </w:rPr>
              <w:t>evidence</w:t>
            </w:r>
            <w:r w:rsidRPr="00F2579C">
              <w:rPr>
                <w:rFonts w:ascii="SassoonPrimaryInfant" w:hAnsi="SassoonPrimaryInfant"/>
                <w:b/>
                <w:spacing w:val="-5"/>
                <w:sz w:val="20"/>
              </w:rPr>
              <w:t xml:space="preserve"> </w:t>
            </w:r>
            <w:r w:rsidRPr="00F2579C">
              <w:rPr>
                <w:rFonts w:ascii="SassoonPrimaryInfant" w:hAnsi="SassoonPrimaryInfant"/>
                <w:b/>
                <w:sz w:val="20"/>
              </w:rPr>
              <w:t>and</w:t>
            </w:r>
            <w:r w:rsidRPr="00F2579C">
              <w:rPr>
                <w:rFonts w:ascii="SassoonPrimaryInfant" w:hAnsi="SassoonPrimaryInfant"/>
                <w:b/>
                <w:spacing w:val="-2"/>
                <w:sz w:val="20"/>
              </w:rPr>
              <w:t xml:space="preserve"> </w:t>
            </w:r>
            <w:r w:rsidRPr="00F2579C">
              <w:rPr>
                <w:rFonts w:ascii="SassoonPrimaryInfant" w:hAnsi="SassoonPrimaryInfant"/>
                <w:b/>
                <w:sz w:val="20"/>
              </w:rPr>
              <w:t>rationale</w:t>
            </w:r>
            <w:r w:rsidRPr="00F2579C">
              <w:rPr>
                <w:rFonts w:ascii="SassoonPrimaryInfant" w:hAnsi="SassoonPrimaryInfant"/>
                <w:b/>
                <w:spacing w:val="-4"/>
                <w:sz w:val="20"/>
              </w:rPr>
              <w:t xml:space="preserve"> </w:t>
            </w:r>
            <w:r w:rsidRPr="00F2579C">
              <w:rPr>
                <w:rFonts w:ascii="SassoonPrimaryInfant" w:hAnsi="SassoonPrimaryInfant"/>
                <w:b/>
                <w:spacing w:val="-1"/>
                <w:sz w:val="20"/>
              </w:rPr>
              <w:t>for</w:t>
            </w:r>
            <w:r w:rsidRPr="00F2579C">
              <w:rPr>
                <w:rFonts w:ascii="SassoonPrimaryInfant" w:hAnsi="SassoonPrimaryInfant"/>
                <w:b/>
                <w:spacing w:val="-5"/>
                <w:sz w:val="20"/>
              </w:rPr>
              <w:t xml:space="preserve"> </w:t>
            </w:r>
            <w:r w:rsidRPr="00F2579C">
              <w:rPr>
                <w:rFonts w:ascii="SassoonPrimaryInfant" w:hAnsi="SassoonPrimaryInfant"/>
                <w:b/>
                <w:spacing w:val="-1"/>
                <w:sz w:val="20"/>
              </w:rPr>
              <w:t>this</w:t>
            </w:r>
            <w:r w:rsidRPr="00F2579C">
              <w:rPr>
                <w:rFonts w:ascii="SassoonPrimaryInfant" w:hAnsi="SassoonPrimaryInfant"/>
                <w:b/>
                <w:spacing w:val="27"/>
                <w:w w:val="99"/>
                <w:sz w:val="20"/>
              </w:rPr>
              <w:t xml:space="preserve"> </w:t>
            </w:r>
            <w:r w:rsidRPr="00F2579C">
              <w:rPr>
                <w:rFonts w:ascii="SassoonPrimaryInfant" w:hAnsi="SassoonPrimaryInfant"/>
                <w:b/>
                <w:spacing w:val="-1"/>
                <w:sz w:val="20"/>
              </w:rPr>
              <w:t>choice?</w:t>
            </w:r>
          </w:p>
        </w:tc>
        <w:tc>
          <w:tcPr>
            <w:tcW w:w="3346" w:type="dxa"/>
            <w:tcBorders>
              <w:top w:val="single" w:sz="5" w:space="0" w:color="000000"/>
              <w:left w:val="single" w:sz="5" w:space="0" w:color="000000"/>
              <w:bottom w:val="single" w:sz="5" w:space="0" w:color="000000"/>
              <w:right w:val="single" w:sz="5" w:space="0" w:color="000000"/>
            </w:tcBorders>
          </w:tcPr>
          <w:p w14:paraId="30A9721C" w14:textId="77777777" w:rsidR="008D1257" w:rsidRPr="00F2579C" w:rsidRDefault="005E5EBC">
            <w:pPr>
              <w:pStyle w:val="TableParagraph"/>
              <w:spacing w:before="55"/>
              <w:ind w:left="99" w:right="1232"/>
              <w:rPr>
                <w:rFonts w:ascii="SassoonPrimaryInfant" w:eastAsia="Calibri" w:hAnsi="SassoonPrimaryInfant" w:cs="Calibri"/>
                <w:sz w:val="20"/>
                <w:szCs w:val="20"/>
              </w:rPr>
            </w:pPr>
            <w:r w:rsidRPr="00F2579C">
              <w:rPr>
                <w:rFonts w:ascii="SassoonPrimaryInfant" w:hAnsi="SassoonPrimaryInfant"/>
                <w:b/>
                <w:spacing w:val="-1"/>
                <w:sz w:val="20"/>
              </w:rPr>
              <w:t>How</w:t>
            </w:r>
            <w:r w:rsidRPr="00F2579C">
              <w:rPr>
                <w:rFonts w:ascii="SassoonPrimaryInfant" w:hAnsi="SassoonPrimaryInfant"/>
                <w:b/>
                <w:spacing w:val="-4"/>
                <w:sz w:val="20"/>
              </w:rPr>
              <w:t xml:space="preserve"> </w:t>
            </w:r>
            <w:r w:rsidRPr="00F2579C">
              <w:rPr>
                <w:rFonts w:ascii="SassoonPrimaryInfant" w:hAnsi="SassoonPrimaryInfant"/>
                <w:b/>
                <w:spacing w:val="-1"/>
                <w:sz w:val="20"/>
              </w:rPr>
              <w:t>will</w:t>
            </w:r>
            <w:r w:rsidRPr="00F2579C">
              <w:rPr>
                <w:rFonts w:ascii="SassoonPrimaryInfant" w:hAnsi="SassoonPrimaryInfant"/>
                <w:b/>
                <w:spacing w:val="-6"/>
                <w:sz w:val="20"/>
              </w:rPr>
              <w:t xml:space="preserve"> </w:t>
            </w:r>
            <w:r w:rsidRPr="00F2579C">
              <w:rPr>
                <w:rFonts w:ascii="SassoonPrimaryInfant" w:hAnsi="SassoonPrimaryInfant"/>
                <w:b/>
                <w:sz w:val="20"/>
              </w:rPr>
              <w:t>you</w:t>
            </w:r>
            <w:r w:rsidRPr="00F2579C">
              <w:rPr>
                <w:rFonts w:ascii="SassoonPrimaryInfant" w:hAnsi="SassoonPrimaryInfant"/>
                <w:b/>
                <w:spacing w:val="-2"/>
                <w:sz w:val="20"/>
              </w:rPr>
              <w:t xml:space="preserve"> </w:t>
            </w:r>
            <w:r w:rsidRPr="00F2579C">
              <w:rPr>
                <w:rFonts w:ascii="SassoonPrimaryInfant" w:hAnsi="SassoonPrimaryInfant"/>
                <w:b/>
                <w:sz w:val="20"/>
              </w:rPr>
              <w:t>ensure</w:t>
            </w:r>
            <w:r w:rsidRPr="00F2579C">
              <w:rPr>
                <w:rFonts w:ascii="SassoonPrimaryInfant" w:hAnsi="SassoonPrimaryInfant"/>
                <w:b/>
                <w:spacing w:val="-4"/>
                <w:sz w:val="20"/>
              </w:rPr>
              <w:t xml:space="preserve"> </w:t>
            </w:r>
            <w:r w:rsidRPr="00F2579C">
              <w:rPr>
                <w:rFonts w:ascii="SassoonPrimaryInfant" w:hAnsi="SassoonPrimaryInfant"/>
                <w:b/>
                <w:sz w:val="20"/>
              </w:rPr>
              <w:t>it</w:t>
            </w:r>
            <w:r w:rsidRPr="00F2579C">
              <w:rPr>
                <w:rFonts w:ascii="SassoonPrimaryInfant" w:hAnsi="SassoonPrimaryInfant"/>
                <w:b/>
                <w:spacing w:val="-4"/>
                <w:sz w:val="20"/>
              </w:rPr>
              <w:t xml:space="preserve"> </w:t>
            </w:r>
            <w:r w:rsidRPr="00F2579C">
              <w:rPr>
                <w:rFonts w:ascii="SassoonPrimaryInfant" w:hAnsi="SassoonPrimaryInfant"/>
                <w:b/>
                <w:spacing w:val="-1"/>
                <w:sz w:val="20"/>
              </w:rPr>
              <w:t>is</w:t>
            </w:r>
            <w:r w:rsidRPr="00F2579C">
              <w:rPr>
                <w:rFonts w:ascii="SassoonPrimaryInfant" w:hAnsi="SassoonPrimaryInfant"/>
                <w:b/>
                <w:spacing w:val="26"/>
                <w:w w:val="99"/>
                <w:sz w:val="20"/>
              </w:rPr>
              <w:t xml:space="preserve"> </w:t>
            </w:r>
            <w:r w:rsidRPr="00F2579C">
              <w:rPr>
                <w:rFonts w:ascii="SassoonPrimaryInfant" w:hAnsi="SassoonPrimaryInfant"/>
                <w:b/>
                <w:spacing w:val="-1"/>
                <w:sz w:val="20"/>
              </w:rPr>
              <w:t>implemented</w:t>
            </w:r>
            <w:r w:rsidRPr="00F2579C">
              <w:rPr>
                <w:rFonts w:ascii="SassoonPrimaryInfant" w:hAnsi="SassoonPrimaryInfant"/>
                <w:b/>
                <w:spacing w:val="-16"/>
                <w:sz w:val="20"/>
              </w:rPr>
              <w:t xml:space="preserve"> </w:t>
            </w:r>
            <w:r w:rsidRPr="00F2579C">
              <w:rPr>
                <w:rFonts w:ascii="SassoonPrimaryInfant" w:hAnsi="SassoonPrimaryInfant"/>
                <w:b/>
                <w:spacing w:val="-1"/>
                <w:sz w:val="20"/>
              </w:rPr>
              <w:t>well?</w:t>
            </w:r>
          </w:p>
        </w:tc>
        <w:tc>
          <w:tcPr>
            <w:tcW w:w="1320" w:type="dxa"/>
            <w:tcBorders>
              <w:top w:val="single" w:sz="5" w:space="0" w:color="000000"/>
              <w:left w:val="single" w:sz="5" w:space="0" w:color="000000"/>
              <w:bottom w:val="single" w:sz="5" w:space="0" w:color="000000"/>
              <w:right w:val="single" w:sz="5" w:space="0" w:color="000000"/>
            </w:tcBorders>
          </w:tcPr>
          <w:p w14:paraId="6F8B79AE" w14:textId="77777777" w:rsidR="008D1257" w:rsidRPr="00F2579C" w:rsidRDefault="005E5EBC">
            <w:pPr>
              <w:pStyle w:val="TableParagraph"/>
              <w:spacing w:before="55"/>
              <w:ind w:left="99"/>
              <w:rPr>
                <w:rFonts w:ascii="SassoonPrimaryInfant" w:eastAsia="Calibri" w:hAnsi="SassoonPrimaryInfant" w:cs="Calibri"/>
                <w:sz w:val="20"/>
                <w:szCs w:val="20"/>
              </w:rPr>
            </w:pPr>
            <w:r w:rsidRPr="00F2579C">
              <w:rPr>
                <w:rFonts w:ascii="SassoonPrimaryInfant" w:hAnsi="SassoonPrimaryInfant"/>
                <w:b/>
                <w:spacing w:val="-1"/>
                <w:sz w:val="20"/>
              </w:rPr>
              <w:t>Staff</w:t>
            </w:r>
            <w:r w:rsidRPr="00F2579C">
              <w:rPr>
                <w:rFonts w:ascii="SassoonPrimaryInfant" w:hAnsi="SassoonPrimaryInfant"/>
                <w:b/>
                <w:spacing w:val="-9"/>
                <w:sz w:val="20"/>
              </w:rPr>
              <w:t xml:space="preserve"> </w:t>
            </w:r>
            <w:r w:rsidRPr="00F2579C">
              <w:rPr>
                <w:rFonts w:ascii="SassoonPrimaryInfant" w:hAnsi="SassoonPrimaryInfant"/>
                <w:b/>
                <w:sz w:val="20"/>
              </w:rPr>
              <w:t>lead</w:t>
            </w:r>
          </w:p>
        </w:tc>
        <w:tc>
          <w:tcPr>
            <w:tcW w:w="2055" w:type="dxa"/>
            <w:tcBorders>
              <w:top w:val="single" w:sz="5" w:space="0" w:color="000000"/>
              <w:left w:val="single" w:sz="5" w:space="0" w:color="000000"/>
              <w:bottom w:val="single" w:sz="5" w:space="0" w:color="000000"/>
              <w:right w:val="single" w:sz="5" w:space="0" w:color="000000"/>
            </w:tcBorders>
          </w:tcPr>
          <w:p w14:paraId="54C7FC6C" w14:textId="77777777" w:rsidR="008D1257" w:rsidRPr="00F2579C" w:rsidRDefault="005E5EBC">
            <w:pPr>
              <w:pStyle w:val="TableParagraph"/>
              <w:spacing w:before="55"/>
              <w:ind w:left="102" w:right="138"/>
              <w:rPr>
                <w:rFonts w:ascii="SassoonPrimaryInfant" w:eastAsia="Calibri" w:hAnsi="SassoonPrimaryInfant" w:cs="Calibri"/>
                <w:sz w:val="20"/>
                <w:szCs w:val="20"/>
              </w:rPr>
            </w:pPr>
            <w:r w:rsidRPr="00F2579C">
              <w:rPr>
                <w:rFonts w:ascii="SassoonPrimaryInfant" w:hAnsi="SassoonPrimaryInfant"/>
                <w:b/>
                <w:spacing w:val="-1"/>
                <w:sz w:val="20"/>
              </w:rPr>
              <w:t>When</w:t>
            </w:r>
            <w:r w:rsidRPr="00F2579C">
              <w:rPr>
                <w:rFonts w:ascii="SassoonPrimaryInfant" w:hAnsi="SassoonPrimaryInfant"/>
                <w:b/>
                <w:spacing w:val="-6"/>
                <w:sz w:val="20"/>
              </w:rPr>
              <w:t xml:space="preserve"> </w:t>
            </w:r>
            <w:r w:rsidRPr="00F2579C">
              <w:rPr>
                <w:rFonts w:ascii="SassoonPrimaryInfant" w:hAnsi="SassoonPrimaryInfant"/>
                <w:b/>
                <w:spacing w:val="-1"/>
                <w:sz w:val="20"/>
              </w:rPr>
              <w:t>will</w:t>
            </w:r>
            <w:r w:rsidRPr="00F2579C">
              <w:rPr>
                <w:rFonts w:ascii="SassoonPrimaryInfant" w:hAnsi="SassoonPrimaryInfant"/>
                <w:b/>
                <w:spacing w:val="-5"/>
                <w:sz w:val="20"/>
              </w:rPr>
              <w:t xml:space="preserve"> </w:t>
            </w:r>
            <w:r w:rsidRPr="00F2579C">
              <w:rPr>
                <w:rFonts w:ascii="SassoonPrimaryInfant" w:hAnsi="SassoonPrimaryInfant"/>
                <w:b/>
                <w:spacing w:val="-1"/>
                <w:sz w:val="20"/>
              </w:rPr>
              <w:t>you</w:t>
            </w:r>
            <w:r w:rsidRPr="00F2579C">
              <w:rPr>
                <w:rFonts w:ascii="SassoonPrimaryInfant" w:hAnsi="SassoonPrimaryInfant"/>
                <w:b/>
                <w:spacing w:val="-5"/>
                <w:sz w:val="20"/>
              </w:rPr>
              <w:t xml:space="preserve"> </w:t>
            </w:r>
            <w:r w:rsidRPr="00F2579C">
              <w:rPr>
                <w:rFonts w:ascii="SassoonPrimaryInfant" w:hAnsi="SassoonPrimaryInfant"/>
                <w:b/>
                <w:spacing w:val="-1"/>
                <w:sz w:val="20"/>
              </w:rPr>
              <w:t>review</w:t>
            </w:r>
            <w:r w:rsidRPr="00F2579C">
              <w:rPr>
                <w:rFonts w:ascii="SassoonPrimaryInfant" w:hAnsi="SassoonPrimaryInfant"/>
                <w:b/>
                <w:spacing w:val="25"/>
                <w:w w:val="99"/>
                <w:sz w:val="20"/>
              </w:rPr>
              <w:t xml:space="preserve"> </w:t>
            </w:r>
            <w:r w:rsidRPr="00F2579C">
              <w:rPr>
                <w:rFonts w:ascii="SassoonPrimaryInfant" w:hAnsi="SassoonPrimaryInfant"/>
                <w:b/>
                <w:spacing w:val="-1"/>
                <w:sz w:val="20"/>
              </w:rPr>
              <w:t>implementation?</w:t>
            </w:r>
          </w:p>
        </w:tc>
      </w:tr>
      <w:tr w:rsidR="008D1257" w:rsidRPr="00F2579C" w14:paraId="352B5CB3" w14:textId="77777777" w:rsidTr="005D1907">
        <w:trPr>
          <w:trHeight w:hRule="exact" w:val="5244"/>
        </w:trPr>
        <w:tc>
          <w:tcPr>
            <w:tcW w:w="2312" w:type="dxa"/>
            <w:tcBorders>
              <w:top w:val="single" w:sz="5" w:space="0" w:color="000000"/>
              <w:left w:val="single" w:sz="5" w:space="0" w:color="000000"/>
              <w:bottom w:val="single" w:sz="5" w:space="0" w:color="000000"/>
              <w:right w:val="single" w:sz="5" w:space="0" w:color="000000"/>
            </w:tcBorders>
          </w:tcPr>
          <w:p w14:paraId="25B55AB4" w14:textId="77777777" w:rsidR="008D1257" w:rsidRPr="00F2579C" w:rsidRDefault="00D25EE2">
            <w:pPr>
              <w:pStyle w:val="TableParagraph"/>
              <w:spacing w:before="55"/>
              <w:ind w:left="102" w:right="165"/>
              <w:rPr>
                <w:rFonts w:ascii="SassoonPrimaryInfant" w:hAnsi="SassoonPrimaryInfant"/>
                <w:spacing w:val="-4"/>
                <w:sz w:val="20"/>
              </w:rPr>
            </w:pPr>
            <w:r w:rsidRPr="00F2579C">
              <w:rPr>
                <w:rFonts w:ascii="SassoonPrimaryInfant" w:hAnsi="SassoonPrimaryInfant"/>
                <w:spacing w:val="-1"/>
                <w:sz w:val="20"/>
              </w:rPr>
              <w:t>A</w:t>
            </w:r>
            <w:r w:rsidR="005E5EBC" w:rsidRPr="00F2579C">
              <w:rPr>
                <w:rFonts w:ascii="SassoonPrimaryInfant" w:hAnsi="SassoonPrimaryInfant"/>
                <w:spacing w:val="-4"/>
                <w:sz w:val="20"/>
              </w:rPr>
              <w:t xml:space="preserve"> </w:t>
            </w:r>
          </w:p>
          <w:p w14:paraId="02301B78" w14:textId="75532FC0" w:rsidR="005918A5" w:rsidRPr="00F2579C" w:rsidRDefault="005918A5">
            <w:pPr>
              <w:pStyle w:val="TableParagraph"/>
              <w:spacing w:before="55"/>
              <w:ind w:left="102" w:right="165"/>
              <w:rPr>
                <w:rFonts w:ascii="SassoonPrimaryInfant" w:eastAsia="Calibri" w:hAnsi="SassoonPrimaryInfant" w:cs="Calibri"/>
                <w:sz w:val="20"/>
                <w:szCs w:val="20"/>
              </w:rPr>
            </w:pPr>
            <w:r w:rsidRPr="00F2579C">
              <w:rPr>
                <w:rFonts w:ascii="SassoonPrimaryInfant" w:hAnsi="SassoonPrimaryInfant"/>
                <w:szCs w:val="24"/>
              </w:rPr>
              <w:t xml:space="preserve">Improved outcomes for pupils as additional support and intervention is provided to meet individual needs. Monitoring of ‘incidents’ to inform case studies and demonstrate impact. </w:t>
            </w:r>
          </w:p>
        </w:tc>
        <w:tc>
          <w:tcPr>
            <w:tcW w:w="3691" w:type="dxa"/>
            <w:tcBorders>
              <w:top w:val="single" w:sz="5" w:space="0" w:color="000000"/>
              <w:left w:val="single" w:sz="5" w:space="0" w:color="000000"/>
              <w:bottom w:val="single" w:sz="5" w:space="0" w:color="000000"/>
              <w:right w:val="single" w:sz="5" w:space="0" w:color="000000"/>
            </w:tcBorders>
          </w:tcPr>
          <w:p w14:paraId="03FDA297" w14:textId="77777777" w:rsidR="008D1257" w:rsidRPr="00F2579C" w:rsidRDefault="008D1257">
            <w:pPr>
              <w:pStyle w:val="TableParagraph"/>
              <w:spacing w:before="55"/>
              <w:ind w:left="102" w:right="483"/>
              <w:rPr>
                <w:rFonts w:ascii="SassoonPrimaryInfant" w:eastAsia="Calibri" w:hAnsi="SassoonPrimaryInfant" w:cs="Calibri"/>
                <w:sz w:val="20"/>
                <w:szCs w:val="20"/>
              </w:rPr>
            </w:pPr>
          </w:p>
          <w:p w14:paraId="31E22995" w14:textId="77777777" w:rsidR="005918A5" w:rsidRPr="00F2579C" w:rsidRDefault="000D0BAC" w:rsidP="000D0BAC">
            <w:pPr>
              <w:pStyle w:val="TableParagraph"/>
              <w:numPr>
                <w:ilvl w:val="0"/>
                <w:numId w:val="1"/>
              </w:numPr>
              <w:spacing w:before="55"/>
              <w:ind w:right="483"/>
              <w:rPr>
                <w:rFonts w:ascii="SassoonPrimaryInfant" w:eastAsia="Calibri" w:hAnsi="SassoonPrimaryInfant" w:cs="Calibri"/>
                <w:sz w:val="20"/>
                <w:szCs w:val="20"/>
              </w:rPr>
            </w:pPr>
            <w:r w:rsidRPr="00F2579C">
              <w:rPr>
                <w:rFonts w:ascii="SassoonPrimaryInfant" w:eastAsia="Calibri" w:hAnsi="SassoonPrimaryInfant" w:cs="Calibri"/>
                <w:sz w:val="20"/>
                <w:szCs w:val="20"/>
              </w:rPr>
              <w:t>Early intervention to support small groups and individual children in basic skills</w:t>
            </w:r>
            <w:r w:rsidR="00CC1FCB" w:rsidRPr="00F2579C">
              <w:rPr>
                <w:rFonts w:ascii="SassoonPrimaryInfant" w:eastAsia="Calibri" w:hAnsi="SassoonPrimaryInfant" w:cs="Calibri"/>
                <w:sz w:val="20"/>
                <w:szCs w:val="20"/>
              </w:rPr>
              <w:t>, speech and language, p</w:t>
            </w:r>
            <w:r w:rsidR="00691A85" w:rsidRPr="00F2579C">
              <w:rPr>
                <w:rFonts w:ascii="SassoonPrimaryInfant" w:eastAsia="Calibri" w:hAnsi="SassoonPrimaryInfant" w:cs="Calibri"/>
                <w:sz w:val="20"/>
                <w:szCs w:val="20"/>
              </w:rPr>
              <w:t>h</w:t>
            </w:r>
            <w:r w:rsidR="00CC1FCB" w:rsidRPr="00F2579C">
              <w:rPr>
                <w:rFonts w:ascii="SassoonPrimaryInfant" w:eastAsia="Calibri" w:hAnsi="SassoonPrimaryInfant" w:cs="Calibri"/>
                <w:sz w:val="20"/>
                <w:szCs w:val="20"/>
              </w:rPr>
              <w:t>onics boosters, lowest 20% readers heard daily</w:t>
            </w:r>
          </w:p>
          <w:p w14:paraId="6F238C2E" w14:textId="503E470A" w:rsidR="00691A85" w:rsidRPr="00F2579C" w:rsidRDefault="00155F3A" w:rsidP="000D0BAC">
            <w:pPr>
              <w:pStyle w:val="TableParagraph"/>
              <w:numPr>
                <w:ilvl w:val="0"/>
                <w:numId w:val="1"/>
              </w:numPr>
              <w:spacing w:before="55"/>
              <w:ind w:right="483"/>
              <w:rPr>
                <w:rFonts w:ascii="SassoonPrimaryInfant" w:eastAsia="Calibri" w:hAnsi="SassoonPrimaryInfant" w:cs="Calibri"/>
                <w:sz w:val="20"/>
                <w:szCs w:val="20"/>
              </w:rPr>
            </w:pPr>
            <w:r w:rsidRPr="00F2579C">
              <w:rPr>
                <w:rFonts w:ascii="SassoonPrimaryInfant" w:eastAsia="Calibri" w:hAnsi="SassoonPrimaryInfant" w:cs="Calibri"/>
                <w:sz w:val="20"/>
                <w:szCs w:val="20"/>
              </w:rPr>
              <w:t>Experienced</w:t>
            </w:r>
            <w:r w:rsidR="00D065B2" w:rsidRPr="00F2579C">
              <w:rPr>
                <w:rFonts w:ascii="SassoonPrimaryInfant" w:eastAsia="Calibri" w:hAnsi="SassoonPrimaryInfant" w:cs="Calibri"/>
                <w:sz w:val="20"/>
                <w:szCs w:val="20"/>
              </w:rPr>
              <w:t xml:space="preserve"> T</w:t>
            </w:r>
            <w:r w:rsidR="00B24310">
              <w:rPr>
                <w:rFonts w:ascii="SassoonPrimaryInfant" w:eastAsia="Calibri" w:hAnsi="SassoonPrimaryInfant" w:cs="Calibri"/>
                <w:sz w:val="20"/>
                <w:szCs w:val="20"/>
              </w:rPr>
              <w:t>A</w:t>
            </w:r>
            <w:r w:rsidR="00D065B2" w:rsidRPr="00F2579C">
              <w:rPr>
                <w:rFonts w:ascii="SassoonPrimaryInfant" w:eastAsia="Calibri" w:hAnsi="SassoonPrimaryInfant" w:cs="Calibri"/>
                <w:sz w:val="20"/>
                <w:szCs w:val="20"/>
              </w:rPr>
              <w:t>s to support Teaching and Learning of small groups and one to one.</w:t>
            </w:r>
          </w:p>
          <w:p w14:paraId="0A9A7F1F" w14:textId="376F9E04" w:rsidR="00155F3A" w:rsidRPr="00F2579C" w:rsidRDefault="00155F3A" w:rsidP="000D0BAC">
            <w:pPr>
              <w:pStyle w:val="TableParagraph"/>
              <w:numPr>
                <w:ilvl w:val="0"/>
                <w:numId w:val="1"/>
              </w:numPr>
              <w:spacing w:before="55"/>
              <w:ind w:right="483"/>
              <w:rPr>
                <w:rFonts w:ascii="SassoonPrimaryInfant" w:eastAsia="Calibri" w:hAnsi="SassoonPrimaryInfant" w:cs="Calibri"/>
                <w:sz w:val="20"/>
                <w:szCs w:val="20"/>
              </w:rPr>
            </w:pPr>
            <w:r w:rsidRPr="00F2579C">
              <w:rPr>
                <w:rFonts w:ascii="SassoonPrimaryInfant" w:eastAsia="Calibri" w:hAnsi="SassoonPrimaryInfant" w:cs="Calibri"/>
                <w:sz w:val="20"/>
                <w:szCs w:val="20"/>
              </w:rPr>
              <w:t>1:1 specific intervention also occurs.</w:t>
            </w:r>
          </w:p>
        </w:tc>
        <w:tc>
          <w:tcPr>
            <w:tcW w:w="2790" w:type="dxa"/>
            <w:tcBorders>
              <w:top w:val="single" w:sz="5" w:space="0" w:color="000000"/>
              <w:left w:val="single" w:sz="5" w:space="0" w:color="000000"/>
              <w:bottom w:val="single" w:sz="5" w:space="0" w:color="000000"/>
              <w:right w:val="single" w:sz="5" w:space="0" w:color="000000"/>
            </w:tcBorders>
          </w:tcPr>
          <w:p w14:paraId="4B20AB7B" w14:textId="77777777" w:rsidR="008D1257" w:rsidRPr="00F2579C" w:rsidRDefault="008D1257">
            <w:pPr>
              <w:pStyle w:val="TableParagraph"/>
              <w:spacing w:before="10" w:line="253" w:lineRule="exact"/>
              <w:ind w:left="44"/>
              <w:rPr>
                <w:rFonts w:ascii="SassoonPrimaryInfant" w:eastAsia="Times New Roman" w:hAnsi="SassoonPrimaryInfant" w:cs="Times New Roman"/>
                <w:sz w:val="24"/>
                <w:szCs w:val="24"/>
              </w:rPr>
            </w:pPr>
          </w:p>
          <w:p w14:paraId="2B19566B" w14:textId="69401D73" w:rsidR="00155F3A" w:rsidRPr="00714CFA" w:rsidRDefault="001D6C7C">
            <w:pPr>
              <w:pStyle w:val="TableParagraph"/>
              <w:spacing w:before="10" w:line="253" w:lineRule="exact"/>
              <w:ind w:left="44"/>
              <w:rPr>
                <w:rFonts w:ascii="SassoonPrimaryInfant" w:eastAsia="Times New Roman" w:hAnsi="SassoonPrimaryInfant" w:cs="Times New Roman"/>
              </w:rPr>
            </w:pPr>
            <w:r w:rsidRPr="00714CFA">
              <w:rPr>
                <w:rFonts w:ascii="SassoonPrimaryInfant" w:eastAsia="Times New Roman" w:hAnsi="SassoonPrimaryInfant" w:cs="Times New Roman"/>
              </w:rPr>
              <w:t>Outcomes in writing restrict outcomes in EYFS and K</w:t>
            </w:r>
            <w:r w:rsidR="006E1835">
              <w:rPr>
                <w:rFonts w:ascii="SassoonPrimaryInfant" w:eastAsia="Times New Roman" w:hAnsi="SassoonPrimaryInfant" w:cs="Times New Roman"/>
              </w:rPr>
              <w:t>S</w:t>
            </w:r>
            <w:r w:rsidRPr="00714CFA">
              <w:rPr>
                <w:rFonts w:ascii="SassoonPrimaryInfant" w:eastAsia="Times New Roman" w:hAnsi="SassoonPrimaryInfant" w:cs="Times New Roman"/>
              </w:rPr>
              <w:t>1.</w:t>
            </w:r>
          </w:p>
          <w:p w14:paraId="66110018" w14:textId="59B18C6D" w:rsidR="001D6C7C" w:rsidRPr="00714CFA" w:rsidRDefault="00E40078">
            <w:pPr>
              <w:pStyle w:val="TableParagraph"/>
              <w:spacing w:before="10" w:line="253" w:lineRule="exact"/>
              <w:ind w:left="44"/>
              <w:rPr>
                <w:rFonts w:ascii="SassoonPrimaryInfant" w:eastAsia="Times New Roman" w:hAnsi="SassoonPrimaryInfant" w:cs="Times New Roman"/>
              </w:rPr>
            </w:pPr>
            <w:r w:rsidRPr="00714CFA">
              <w:rPr>
                <w:rFonts w:ascii="SassoonPrimaryInfant" w:eastAsia="Times New Roman" w:hAnsi="SassoonPrimaryInfant" w:cs="Times New Roman"/>
              </w:rPr>
              <w:t>EEF toolkit – evidence suggests T</w:t>
            </w:r>
            <w:r w:rsidR="00EB3B13">
              <w:rPr>
                <w:rFonts w:ascii="SassoonPrimaryInfant" w:eastAsia="Times New Roman" w:hAnsi="SassoonPrimaryInfant" w:cs="Times New Roman"/>
              </w:rPr>
              <w:t>A</w:t>
            </w:r>
            <w:r w:rsidRPr="00714CFA">
              <w:rPr>
                <w:rFonts w:ascii="SassoonPrimaryInfant" w:eastAsia="Times New Roman" w:hAnsi="SassoonPrimaryInfant" w:cs="Times New Roman"/>
              </w:rPr>
              <w:t>s can have a positive impact on achievement.</w:t>
            </w:r>
          </w:p>
          <w:p w14:paraId="79E15BCD" w14:textId="47461143" w:rsidR="005D1907" w:rsidRPr="00F2579C" w:rsidRDefault="005D1907">
            <w:pPr>
              <w:pStyle w:val="TableParagraph"/>
              <w:spacing w:before="10" w:line="253" w:lineRule="exact"/>
              <w:ind w:left="44"/>
              <w:rPr>
                <w:rFonts w:ascii="SassoonPrimaryInfant" w:eastAsia="Times New Roman" w:hAnsi="SassoonPrimaryInfant" w:cs="Times New Roman"/>
                <w:sz w:val="24"/>
                <w:szCs w:val="24"/>
              </w:rPr>
            </w:pPr>
          </w:p>
        </w:tc>
        <w:tc>
          <w:tcPr>
            <w:tcW w:w="3346" w:type="dxa"/>
            <w:tcBorders>
              <w:top w:val="single" w:sz="5" w:space="0" w:color="000000"/>
              <w:left w:val="single" w:sz="5" w:space="0" w:color="000000"/>
              <w:bottom w:val="single" w:sz="5" w:space="0" w:color="000000"/>
              <w:right w:val="single" w:sz="5" w:space="0" w:color="000000"/>
            </w:tcBorders>
          </w:tcPr>
          <w:p w14:paraId="795E1BAA" w14:textId="77777777" w:rsidR="008D1257" w:rsidRPr="00F2579C" w:rsidRDefault="005D1907">
            <w:pPr>
              <w:pStyle w:val="TableParagraph"/>
              <w:ind w:left="99" w:right="155"/>
              <w:rPr>
                <w:rFonts w:ascii="SassoonPrimaryInfant" w:eastAsia="Calibri" w:hAnsi="SassoonPrimaryInfant" w:cs="Calibri"/>
                <w:sz w:val="20"/>
                <w:szCs w:val="20"/>
              </w:rPr>
            </w:pPr>
            <w:r w:rsidRPr="00F2579C">
              <w:rPr>
                <w:rFonts w:ascii="SassoonPrimaryInfant" w:eastAsia="Calibri" w:hAnsi="SassoonPrimaryInfant" w:cs="Calibri"/>
                <w:sz w:val="20"/>
                <w:szCs w:val="20"/>
              </w:rPr>
              <w:t>Interventions are reviewed termly by the intervention team led by the HOS and includes the SENDCO.</w:t>
            </w:r>
          </w:p>
          <w:p w14:paraId="16D4640D" w14:textId="77777777" w:rsidR="00DB26A8" w:rsidRPr="00F2579C" w:rsidRDefault="00DB26A8">
            <w:pPr>
              <w:pStyle w:val="TableParagraph"/>
              <w:ind w:left="99" w:right="155"/>
              <w:rPr>
                <w:rFonts w:ascii="SassoonPrimaryInfant" w:eastAsia="Calibri" w:hAnsi="SassoonPrimaryInfant" w:cs="Calibri"/>
                <w:sz w:val="20"/>
                <w:szCs w:val="20"/>
              </w:rPr>
            </w:pPr>
          </w:p>
          <w:p w14:paraId="72379C78" w14:textId="242E6C2C" w:rsidR="00DB26A8" w:rsidRPr="00F2579C" w:rsidRDefault="00DB26A8">
            <w:pPr>
              <w:pStyle w:val="TableParagraph"/>
              <w:ind w:left="99" w:right="155"/>
              <w:rPr>
                <w:rFonts w:ascii="SassoonPrimaryInfant" w:eastAsia="Calibri" w:hAnsi="SassoonPrimaryInfant" w:cs="Calibri"/>
                <w:sz w:val="20"/>
                <w:szCs w:val="20"/>
              </w:rPr>
            </w:pPr>
            <w:r w:rsidRPr="00F2579C">
              <w:rPr>
                <w:rFonts w:ascii="SassoonPrimaryInfant" w:eastAsia="Calibri" w:hAnsi="SassoonPrimaryInfant" w:cs="Calibri"/>
                <w:sz w:val="20"/>
                <w:szCs w:val="20"/>
              </w:rPr>
              <w:t>Monitor progress at assessments points.</w:t>
            </w:r>
          </w:p>
          <w:p w14:paraId="2BB84F23" w14:textId="77777777" w:rsidR="00DB26A8" w:rsidRPr="00F2579C" w:rsidRDefault="00DB26A8">
            <w:pPr>
              <w:pStyle w:val="TableParagraph"/>
              <w:ind w:left="99" w:right="155"/>
              <w:rPr>
                <w:rFonts w:ascii="SassoonPrimaryInfant" w:eastAsia="Calibri" w:hAnsi="SassoonPrimaryInfant" w:cs="Calibri"/>
                <w:sz w:val="20"/>
                <w:szCs w:val="20"/>
              </w:rPr>
            </w:pPr>
          </w:p>
          <w:p w14:paraId="0889B744" w14:textId="3F68D3AF" w:rsidR="00DB26A8" w:rsidRPr="00F2579C" w:rsidRDefault="00DB26A8">
            <w:pPr>
              <w:pStyle w:val="TableParagraph"/>
              <w:ind w:left="99" w:right="155"/>
              <w:rPr>
                <w:rFonts w:ascii="SassoonPrimaryInfant" w:eastAsia="Calibri" w:hAnsi="SassoonPrimaryInfant" w:cs="Calibri"/>
                <w:sz w:val="20"/>
                <w:szCs w:val="20"/>
              </w:rPr>
            </w:pPr>
            <w:r w:rsidRPr="00F2579C">
              <w:rPr>
                <w:rFonts w:ascii="SassoonPrimaryInfant" w:eastAsia="Calibri" w:hAnsi="SassoonPrimaryInfant" w:cs="Calibri"/>
                <w:sz w:val="20"/>
                <w:szCs w:val="20"/>
              </w:rPr>
              <w:t>Class teacher reviews interventions termly.</w:t>
            </w:r>
          </w:p>
        </w:tc>
        <w:tc>
          <w:tcPr>
            <w:tcW w:w="1320" w:type="dxa"/>
            <w:tcBorders>
              <w:top w:val="single" w:sz="5" w:space="0" w:color="000000"/>
              <w:left w:val="single" w:sz="5" w:space="0" w:color="000000"/>
              <w:bottom w:val="single" w:sz="5" w:space="0" w:color="000000"/>
              <w:right w:val="single" w:sz="5" w:space="0" w:color="000000"/>
            </w:tcBorders>
          </w:tcPr>
          <w:p w14:paraId="449195B0" w14:textId="5B1BE1AE" w:rsidR="008D1257" w:rsidRPr="00F2579C" w:rsidRDefault="00DB26A8">
            <w:pPr>
              <w:pStyle w:val="TableParagraph"/>
              <w:spacing w:before="9"/>
              <w:rPr>
                <w:rFonts w:ascii="SassoonPrimaryInfant" w:eastAsia="Times New Roman" w:hAnsi="SassoonPrimaryInfant" w:cs="Times New Roman"/>
                <w:sz w:val="20"/>
                <w:szCs w:val="20"/>
              </w:rPr>
            </w:pPr>
            <w:r w:rsidRPr="00F2579C">
              <w:rPr>
                <w:rFonts w:ascii="SassoonPrimaryInfant" w:eastAsia="Times New Roman" w:hAnsi="SassoonPrimaryInfant" w:cs="Times New Roman"/>
                <w:sz w:val="20"/>
                <w:szCs w:val="20"/>
              </w:rPr>
              <w:t>HOS</w:t>
            </w:r>
            <w:r w:rsidR="00F450C4" w:rsidRPr="00F2579C">
              <w:rPr>
                <w:rFonts w:ascii="SassoonPrimaryInfant" w:eastAsia="Times New Roman" w:hAnsi="SassoonPrimaryInfant" w:cs="Times New Roman"/>
                <w:sz w:val="20"/>
                <w:szCs w:val="20"/>
              </w:rPr>
              <w:t>/SENDCO.</w:t>
            </w:r>
          </w:p>
          <w:p w14:paraId="202867D1" w14:textId="2F8D6C24" w:rsidR="008D1257" w:rsidRPr="00F2579C" w:rsidRDefault="008D1257">
            <w:pPr>
              <w:pStyle w:val="TableParagraph"/>
              <w:spacing w:line="250" w:lineRule="auto"/>
              <w:ind w:left="26" w:right="-3"/>
              <w:rPr>
                <w:rFonts w:ascii="SassoonPrimaryInfant" w:eastAsia="Times New Roman" w:hAnsi="SassoonPrimaryInfant" w:cs="Times New Roman"/>
                <w:sz w:val="24"/>
                <w:szCs w:val="24"/>
              </w:rPr>
            </w:pPr>
          </w:p>
        </w:tc>
        <w:tc>
          <w:tcPr>
            <w:tcW w:w="2055" w:type="dxa"/>
            <w:tcBorders>
              <w:top w:val="single" w:sz="5" w:space="0" w:color="000000"/>
              <w:left w:val="single" w:sz="5" w:space="0" w:color="000000"/>
              <w:bottom w:val="single" w:sz="5" w:space="0" w:color="000000"/>
              <w:right w:val="single" w:sz="5" w:space="0" w:color="000000"/>
            </w:tcBorders>
          </w:tcPr>
          <w:p w14:paraId="037EDE86" w14:textId="0F8080AC" w:rsidR="008D1257" w:rsidRPr="00F2579C" w:rsidRDefault="00907FFE" w:rsidP="001E11C0">
            <w:pPr>
              <w:pStyle w:val="TableParagraph"/>
              <w:spacing w:before="127" w:line="250" w:lineRule="auto"/>
              <w:ind w:left="-79" w:right="366" w:firstLine="68"/>
              <w:jc w:val="center"/>
              <w:rPr>
                <w:rFonts w:ascii="SassoonPrimaryInfant" w:eastAsia="Times New Roman" w:hAnsi="SassoonPrimaryInfant" w:cs="Times New Roman"/>
                <w:sz w:val="20"/>
                <w:szCs w:val="20"/>
              </w:rPr>
            </w:pPr>
            <w:r w:rsidRPr="00F2579C">
              <w:rPr>
                <w:rFonts w:ascii="SassoonPrimaryInfant" w:eastAsia="Times New Roman" w:hAnsi="SassoonPrimaryInfant" w:cs="Times New Roman"/>
                <w:sz w:val="20"/>
                <w:szCs w:val="20"/>
              </w:rPr>
              <w:t>Continuous</w:t>
            </w:r>
            <w:r w:rsidR="00F450C4" w:rsidRPr="00F2579C">
              <w:rPr>
                <w:rFonts w:ascii="SassoonPrimaryInfant" w:eastAsia="Times New Roman" w:hAnsi="SassoonPrimaryInfant" w:cs="Times New Roman"/>
                <w:sz w:val="20"/>
                <w:szCs w:val="20"/>
              </w:rPr>
              <w:t xml:space="preserve"> day to day assessment </w:t>
            </w:r>
            <w:r w:rsidRPr="00F2579C">
              <w:rPr>
                <w:rFonts w:ascii="SassoonPrimaryInfant" w:eastAsia="Times New Roman" w:hAnsi="SassoonPrimaryInfant" w:cs="Times New Roman"/>
                <w:sz w:val="20"/>
                <w:szCs w:val="20"/>
              </w:rPr>
              <w:t>of pupils as well as termly assessments.</w:t>
            </w:r>
          </w:p>
        </w:tc>
      </w:tr>
    </w:tbl>
    <w:p w14:paraId="5B900456" w14:textId="77777777" w:rsidR="008D1257" w:rsidRPr="00F2579C" w:rsidRDefault="008D1257">
      <w:pPr>
        <w:spacing w:line="250" w:lineRule="auto"/>
        <w:rPr>
          <w:rFonts w:ascii="SassoonPrimaryInfant" w:eastAsia="Times New Roman" w:hAnsi="SassoonPrimaryInfant" w:cs="Times New Roman"/>
          <w:sz w:val="24"/>
          <w:szCs w:val="24"/>
        </w:rPr>
        <w:sectPr w:rsidR="008D1257" w:rsidRPr="00F2579C">
          <w:pgSz w:w="16840" w:h="11910" w:orient="landscape"/>
          <w:pgMar w:top="600" w:right="360" w:bottom="280" w:left="740" w:header="720" w:footer="720" w:gutter="0"/>
          <w:cols w:space="720"/>
        </w:sectPr>
      </w:pPr>
    </w:p>
    <w:p w14:paraId="3F0331C2" w14:textId="77777777" w:rsidR="008D1257" w:rsidRPr="00F2579C" w:rsidRDefault="008D1257">
      <w:pPr>
        <w:rPr>
          <w:rFonts w:ascii="SassoonPrimaryInfant" w:eastAsia="Times New Roman" w:hAnsi="SassoonPrimaryInfant" w:cs="Times New Roman"/>
          <w:sz w:val="20"/>
          <w:szCs w:val="20"/>
        </w:rPr>
      </w:pPr>
    </w:p>
    <w:p w14:paraId="7898A322" w14:textId="11B9B6B1" w:rsidR="008D1257" w:rsidRPr="00F2579C" w:rsidRDefault="008D1257">
      <w:pPr>
        <w:rPr>
          <w:rFonts w:ascii="SassoonPrimaryInfant" w:eastAsia="Times New Roman" w:hAnsi="SassoonPrimaryInfant" w:cs="Times New Roman"/>
          <w:sz w:val="20"/>
          <w:szCs w:val="20"/>
        </w:rPr>
      </w:pPr>
    </w:p>
    <w:p w14:paraId="12B75062" w14:textId="18F60822" w:rsidR="008D1257" w:rsidRPr="00F2579C" w:rsidRDefault="0057493E">
      <w:pPr>
        <w:rPr>
          <w:rFonts w:ascii="SassoonPrimaryInfant" w:eastAsia="Times New Roman" w:hAnsi="SassoonPrimaryInfant" w:cs="Times New Roman"/>
          <w:sz w:val="20"/>
          <w:szCs w:val="20"/>
        </w:rPr>
      </w:pPr>
      <w:r w:rsidRPr="00F2579C">
        <w:rPr>
          <w:rFonts w:ascii="SassoonPrimaryInfant" w:hAnsi="SassoonPrimaryInfant"/>
          <w:noProof/>
        </w:rPr>
        <mc:AlternateContent>
          <mc:Choice Requires="wps">
            <w:drawing>
              <wp:anchor distT="0" distB="0" distL="114300" distR="114300" simplePos="0" relativeHeight="1096" behindDoc="0" locked="0" layoutInCell="1" allowOverlap="1" wp14:anchorId="57D2CF84" wp14:editId="7BE03E94">
                <wp:simplePos x="0" y="0"/>
                <wp:positionH relativeFrom="page">
                  <wp:posOffset>568036</wp:posOffset>
                </wp:positionH>
                <wp:positionV relativeFrom="paragraph">
                  <wp:posOffset>118341</wp:posOffset>
                </wp:positionV>
                <wp:extent cx="9862185" cy="6490854"/>
                <wp:effectExtent l="0" t="0" r="571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2185" cy="6490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04"/>
                              <w:gridCol w:w="3330"/>
                              <w:gridCol w:w="3060"/>
                              <w:gridCol w:w="2306"/>
                              <w:gridCol w:w="839"/>
                              <w:gridCol w:w="1320"/>
                              <w:gridCol w:w="2055"/>
                            </w:tblGrid>
                            <w:tr w:rsidR="008D1257" w14:paraId="281C9A12" w14:textId="77777777" w:rsidTr="00D056B7">
                              <w:trPr>
                                <w:trHeight w:hRule="exact" w:val="5322"/>
                              </w:trPr>
                              <w:tc>
                                <w:tcPr>
                                  <w:tcW w:w="2604" w:type="dxa"/>
                                  <w:tcBorders>
                                    <w:top w:val="single" w:sz="5" w:space="0" w:color="000000"/>
                                    <w:left w:val="single" w:sz="5" w:space="0" w:color="000000"/>
                                    <w:bottom w:val="single" w:sz="5" w:space="0" w:color="000000"/>
                                    <w:right w:val="single" w:sz="5" w:space="0" w:color="000000"/>
                                  </w:tcBorders>
                                </w:tcPr>
                                <w:p w14:paraId="316F52B6" w14:textId="77777777" w:rsidR="008D1257" w:rsidRPr="00706D6E" w:rsidRDefault="00907FFE">
                                  <w:pPr>
                                    <w:pStyle w:val="TableParagraph"/>
                                    <w:spacing w:before="58"/>
                                    <w:ind w:left="102" w:right="185"/>
                                    <w:rPr>
                                      <w:rFonts w:ascii="SassoonPrimaryInfant" w:hAnsi="SassoonPrimaryInfant"/>
                                      <w:spacing w:val="-1"/>
                                    </w:rPr>
                                  </w:pPr>
                                  <w:r w:rsidRPr="00706D6E">
                                    <w:rPr>
                                      <w:rFonts w:ascii="SassoonPrimaryInfant" w:hAnsi="SassoonPrimaryInfant"/>
                                      <w:spacing w:val="-1"/>
                                    </w:rPr>
                                    <w:t>B.</w:t>
                                  </w:r>
                                </w:p>
                                <w:p w14:paraId="560CA3E0" w14:textId="49BBBDF9" w:rsidR="00907FFE" w:rsidRPr="00706D6E" w:rsidRDefault="00907FFE">
                                  <w:pPr>
                                    <w:pStyle w:val="TableParagraph"/>
                                    <w:spacing w:before="58"/>
                                    <w:ind w:left="102" w:right="185"/>
                                    <w:rPr>
                                      <w:rFonts w:ascii="SassoonPrimaryInfant" w:eastAsia="Calibri" w:hAnsi="SassoonPrimaryInfant" w:cs="Calibri"/>
                                    </w:rPr>
                                  </w:pPr>
                                  <w:r w:rsidRPr="00706D6E">
                                    <w:rPr>
                                      <w:rFonts w:ascii="SassoonPrimaryInfant" w:hAnsi="SassoonPrimaryInfant"/>
                                    </w:rPr>
                                    <w:t>Pupils rapidly closing the gap on all other pupils as they move through the school. Developing greater grasp of language and applying this to their reading and writing. Early provision which intervenes to enhance provision of early language.  Measured through assessment, regular scrutiny and comparison against national other.</w:t>
                                  </w:r>
                                </w:p>
                              </w:tc>
                              <w:tc>
                                <w:tcPr>
                                  <w:tcW w:w="3330" w:type="dxa"/>
                                  <w:tcBorders>
                                    <w:top w:val="single" w:sz="5" w:space="0" w:color="000000"/>
                                    <w:left w:val="single" w:sz="5" w:space="0" w:color="000000"/>
                                    <w:bottom w:val="single" w:sz="5" w:space="0" w:color="000000"/>
                                    <w:right w:val="single" w:sz="5" w:space="0" w:color="000000"/>
                                  </w:tcBorders>
                                </w:tcPr>
                                <w:p w14:paraId="4F22E1E3" w14:textId="77777777" w:rsidR="008D1257" w:rsidRPr="00706D6E" w:rsidRDefault="008D1257" w:rsidP="00907FFE">
                                  <w:pPr>
                                    <w:pStyle w:val="TableParagraph"/>
                                    <w:ind w:right="216"/>
                                    <w:rPr>
                                      <w:rFonts w:ascii="SassoonPrimaryInfant" w:eastAsia="Calibri" w:hAnsi="SassoonPrimaryInfant" w:cs="Calibri"/>
                                    </w:rPr>
                                  </w:pPr>
                                </w:p>
                                <w:p w14:paraId="7CD06DC7" w14:textId="77777777" w:rsidR="00907FFE" w:rsidRPr="00706D6E" w:rsidRDefault="00BB3BAE" w:rsidP="00000896">
                                  <w:pPr>
                                    <w:pStyle w:val="TableParagraph"/>
                                    <w:ind w:right="216"/>
                                    <w:rPr>
                                      <w:rFonts w:ascii="SassoonPrimaryInfant" w:eastAsia="Calibri" w:hAnsi="SassoonPrimaryInfant" w:cs="Calibri"/>
                                    </w:rPr>
                                  </w:pPr>
                                  <w:r w:rsidRPr="00706D6E">
                                    <w:rPr>
                                      <w:rFonts w:ascii="SassoonPrimaryInfant" w:eastAsia="Calibri" w:hAnsi="SassoonPrimaryInfant" w:cs="Calibri"/>
                                    </w:rPr>
                                    <w:t>Teaching using Focus reading, implementing a whole school, consistent approach,</w:t>
                                  </w:r>
                                </w:p>
                                <w:p w14:paraId="6540458D" w14:textId="77777777" w:rsidR="00000896" w:rsidRPr="00706D6E" w:rsidRDefault="00000896" w:rsidP="00000896">
                                  <w:pPr>
                                    <w:pStyle w:val="TableParagraph"/>
                                    <w:ind w:right="216"/>
                                    <w:rPr>
                                      <w:rFonts w:ascii="SassoonPrimaryInfant" w:eastAsia="Calibri" w:hAnsi="SassoonPrimaryInfant" w:cs="Calibri"/>
                                    </w:rPr>
                                  </w:pPr>
                                </w:p>
                                <w:p w14:paraId="602EB96A" w14:textId="3F2E109E" w:rsidR="00815AE5" w:rsidRPr="00706D6E" w:rsidRDefault="00815AE5" w:rsidP="00000896">
                                  <w:pPr>
                                    <w:pStyle w:val="TableParagraph"/>
                                    <w:ind w:right="216"/>
                                    <w:rPr>
                                      <w:rFonts w:ascii="SassoonPrimaryInfant" w:eastAsia="Calibri" w:hAnsi="SassoonPrimaryInfant" w:cs="Calibri"/>
                                    </w:rPr>
                                  </w:pPr>
                                  <w:r w:rsidRPr="00706D6E">
                                    <w:rPr>
                                      <w:rFonts w:ascii="SassoonPrimaryInfant" w:eastAsia="Calibri" w:hAnsi="SassoonPrimaryInfant" w:cs="Calibri"/>
                                    </w:rPr>
                                    <w:t>Lowest 20% are heard read daily by TAS.</w:t>
                                  </w:r>
                                </w:p>
                              </w:tc>
                              <w:tc>
                                <w:tcPr>
                                  <w:tcW w:w="3060" w:type="dxa"/>
                                  <w:tcBorders>
                                    <w:top w:val="single" w:sz="5" w:space="0" w:color="000000"/>
                                    <w:left w:val="single" w:sz="5" w:space="0" w:color="000000"/>
                                    <w:bottom w:val="single" w:sz="5" w:space="0" w:color="000000"/>
                                    <w:right w:val="single" w:sz="5" w:space="0" w:color="000000"/>
                                  </w:tcBorders>
                                </w:tcPr>
                                <w:p w14:paraId="1C3BD060" w14:textId="77777777" w:rsidR="008D1257" w:rsidRPr="00706D6E" w:rsidRDefault="008D1257">
                                  <w:pPr>
                                    <w:pStyle w:val="TableParagraph"/>
                                    <w:spacing w:before="10"/>
                                    <w:ind w:left="97"/>
                                    <w:rPr>
                                      <w:rFonts w:ascii="SassoonPrimaryInfant" w:eastAsia="Times New Roman" w:hAnsi="SassoonPrimaryInfant" w:cs="Times New Roman"/>
                                    </w:rPr>
                                  </w:pPr>
                                </w:p>
                                <w:p w14:paraId="3D9E91AD" w14:textId="5AE37412" w:rsidR="00815AE5" w:rsidRPr="00706D6E" w:rsidRDefault="006478E3">
                                  <w:pPr>
                                    <w:pStyle w:val="TableParagraph"/>
                                    <w:spacing w:before="10"/>
                                    <w:ind w:left="97"/>
                                    <w:rPr>
                                      <w:rFonts w:ascii="SassoonPrimaryInfant" w:eastAsia="Times New Roman" w:hAnsi="SassoonPrimaryInfant" w:cs="Times New Roman"/>
                                    </w:rPr>
                                  </w:pPr>
                                  <w:r w:rsidRPr="00706D6E">
                                    <w:rPr>
                                      <w:rFonts w:ascii="SassoonPrimaryInfant" w:eastAsia="Times New Roman" w:hAnsi="SassoonPrimaryInfant" w:cs="Times New Roman"/>
                                    </w:rPr>
                                    <w:t>Whole class approach allows access for all children, key reading skills are shared.</w:t>
                                  </w:r>
                                </w:p>
                              </w:tc>
                              <w:tc>
                                <w:tcPr>
                                  <w:tcW w:w="3145" w:type="dxa"/>
                                  <w:gridSpan w:val="2"/>
                                  <w:tcBorders>
                                    <w:top w:val="single" w:sz="5" w:space="0" w:color="000000"/>
                                    <w:left w:val="single" w:sz="5" w:space="0" w:color="000000"/>
                                    <w:bottom w:val="single" w:sz="5" w:space="0" w:color="000000"/>
                                    <w:right w:val="single" w:sz="5" w:space="0" w:color="000000"/>
                                  </w:tcBorders>
                                </w:tcPr>
                                <w:p w14:paraId="05377396" w14:textId="77777777" w:rsidR="008D1257" w:rsidRPr="00706D6E" w:rsidRDefault="00815AE5" w:rsidP="00815AE5">
                                  <w:pPr>
                                    <w:pStyle w:val="TableParagraph"/>
                                    <w:numPr>
                                      <w:ilvl w:val="0"/>
                                      <w:numId w:val="2"/>
                                    </w:numPr>
                                    <w:ind w:right="424"/>
                                    <w:rPr>
                                      <w:rFonts w:ascii="SassoonPrimaryInfant" w:eastAsia="Calibri" w:hAnsi="SassoonPrimaryInfant" w:cs="Calibri"/>
                                    </w:rPr>
                                  </w:pPr>
                                  <w:r w:rsidRPr="00706D6E">
                                    <w:rPr>
                                      <w:rFonts w:ascii="SassoonPrimaryInfant" w:hAnsi="SassoonPrimaryInfant"/>
                                    </w:rPr>
                                    <w:t>Quality assured through the Trust.</w:t>
                                  </w:r>
                                </w:p>
                                <w:p w14:paraId="768EEE5E" w14:textId="0748555F" w:rsidR="00815AE5" w:rsidRPr="00706D6E" w:rsidRDefault="00815AE5" w:rsidP="00815AE5">
                                  <w:pPr>
                                    <w:pStyle w:val="TableParagraph"/>
                                    <w:numPr>
                                      <w:ilvl w:val="0"/>
                                      <w:numId w:val="2"/>
                                    </w:numPr>
                                    <w:ind w:right="424"/>
                                    <w:rPr>
                                      <w:rFonts w:ascii="SassoonPrimaryInfant" w:eastAsia="Calibri" w:hAnsi="SassoonPrimaryInfant" w:cs="Calibri"/>
                                    </w:rPr>
                                  </w:pPr>
                                  <w:r w:rsidRPr="00706D6E">
                                    <w:rPr>
                                      <w:rFonts w:ascii="SassoonPrimaryInfant" w:hAnsi="SassoonPrimaryInfant"/>
                                    </w:rPr>
                                    <w:t>Termly pupil progress meetings discussing lowest achievers.</w:t>
                                  </w:r>
                                </w:p>
                              </w:tc>
                              <w:tc>
                                <w:tcPr>
                                  <w:tcW w:w="1320" w:type="dxa"/>
                                  <w:tcBorders>
                                    <w:top w:val="single" w:sz="5" w:space="0" w:color="000000"/>
                                    <w:left w:val="single" w:sz="5" w:space="0" w:color="000000"/>
                                    <w:bottom w:val="single" w:sz="5" w:space="0" w:color="000000"/>
                                    <w:right w:val="single" w:sz="5" w:space="0" w:color="000000"/>
                                  </w:tcBorders>
                                </w:tcPr>
                                <w:p w14:paraId="645B79FE" w14:textId="2D5B7522" w:rsidR="008D1257" w:rsidRPr="00706D6E" w:rsidRDefault="00A85F0F">
                                  <w:pPr>
                                    <w:pStyle w:val="TableParagraph"/>
                                    <w:spacing w:before="58"/>
                                    <w:ind w:left="99" w:right="196"/>
                                    <w:rPr>
                                      <w:rFonts w:ascii="SassoonPrimaryInfant" w:eastAsia="Calibri" w:hAnsi="SassoonPrimaryInfant" w:cs="Calibri"/>
                                    </w:rPr>
                                  </w:pPr>
                                  <w:r>
                                    <w:rPr>
                                      <w:rFonts w:ascii="SassoonPrimaryInfant" w:eastAsia="Calibri" w:hAnsi="SassoonPrimaryInfant" w:cs="Calibri"/>
                                    </w:rPr>
                                    <w:t xml:space="preserve">Reading </w:t>
                                  </w:r>
                                  <w:r w:rsidR="006478E3" w:rsidRPr="00706D6E">
                                    <w:rPr>
                                      <w:rFonts w:ascii="SassoonPrimaryInfant" w:eastAsia="Calibri" w:hAnsi="SassoonPrimaryInfant" w:cs="Calibri"/>
                                    </w:rPr>
                                    <w:t>Lead and trust support to review.</w:t>
                                  </w:r>
                                </w:p>
                              </w:tc>
                              <w:tc>
                                <w:tcPr>
                                  <w:tcW w:w="2055" w:type="dxa"/>
                                  <w:tcBorders>
                                    <w:top w:val="single" w:sz="5" w:space="0" w:color="000000"/>
                                    <w:left w:val="single" w:sz="5" w:space="0" w:color="000000"/>
                                    <w:bottom w:val="single" w:sz="5" w:space="0" w:color="000000"/>
                                    <w:right w:val="single" w:sz="5" w:space="0" w:color="000000"/>
                                  </w:tcBorders>
                                </w:tcPr>
                                <w:p w14:paraId="2463EA34" w14:textId="0BF933E2" w:rsidR="008D1257" w:rsidRPr="00706D6E" w:rsidRDefault="006478E3">
                                  <w:pPr>
                                    <w:pStyle w:val="TableParagraph"/>
                                    <w:spacing w:before="58"/>
                                    <w:ind w:left="102"/>
                                    <w:rPr>
                                      <w:rFonts w:ascii="SassoonPrimaryInfant" w:eastAsia="Calibri" w:hAnsi="SassoonPrimaryInfant" w:cs="Calibri"/>
                                    </w:rPr>
                                  </w:pPr>
                                  <w:r w:rsidRPr="00706D6E">
                                    <w:rPr>
                                      <w:rFonts w:ascii="SassoonPrimaryInfant" w:eastAsia="Calibri" w:hAnsi="SassoonPrimaryInfant" w:cs="Calibri"/>
                                    </w:rPr>
                                    <w:t>Termly.</w:t>
                                  </w:r>
                                </w:p>
                              </w:tc>
                            </w:tr>
                            <w:tr w:rsidR="008D1257" w14:paraId="3EE467BE" w14:textId="77777777" w:rsidTr="00D056B7">
                              <w:trPr>
                                <w:trHeight w:hRule="exact" w:val="379"/>
                              </w:trPr>
                              <w:tc>
                                <w:tcPr>
                                  <w:tcW w:w="2604" w:type="dxa"/>
                                  <w:tcBorders>
                                    <w:top w:val="single" w:sz="5" w:space="0" w:color="000000"/>
                                    <w:left w:val="single" w:sz="5" w:space="0" w:color="000000"/>
                                    <w:bottom w:val="single" w:sz="5" w:space="0" w:color="000000"/>
                                    <w:right w:val="nil"/>
                                  </w:tcBorders>
                                </w:tcPr>
                                <w:p w14:paraId="6C4F5B76" w14:textId="77777777" w:rsidR="008D1257" w:rsidRDefault="008D1257"/>
                              </w:tc>
                              <w:tc>
                                <w:tcPr>
                                  <w:tcW w:w="3330" w:type="dxa"/>
                                  <w:tcBorders>
                                    <w:top w:val="single" w:sz="5" w:space="0" w:color="000000"/>
                                    <w:left w:val="nil"/>
                                    <w:bottom w:val="single" w:sz="5" w:space="0" w:color="000000"/>
                                    <w:right w:val="nil"/>
                                  </w:tcBorders>
                                </w:tcPr>
                                <w:p w14:paraId="3B749D2D" w14:textId="77777777" w:rsidR="008D1257" w:rsidRDefault="008D1257"/>
                              </w:tc>
                              <w:tc>
                                <w:tcPr>
                                  <w:tcW w:w="3060" w:type="dxa"/>
                                  <w:tcBorders>
                                    <w:top w:val="single" w:sz="5" w:space="0" w:color="000000"/>
                                    <w:left w:val="nil"/>
                                    <w:bottom w:val="single" w:sz="5" w:space="0" w:color="000000"/>
                                    <w:right w:val="nil"/>
                                  </w:tcBorders>
                                </w:tcPr>
                                <w:p w14:paraId="03BEA2FD" w14:textId="77777777" w:rsidR="008D1257" w:rsidRDefault="008D1257"/>
                              </w:tc>
                              <w:tc>
                                <w:tcPr>
                                  <w:tcW w:w="2306" w:type="dxa"/>
                                  <w:tcBorders>
                                    <w:top w:val="single" w:sz="5" w:space="0" w:color="000000"/>
                                    <w:left w:val="nil"/>
                                    <w:bottom w:val="single" w:sz="5" w:space="0" w:color="000000"/>
                                    <w:right w:val="nil"/>
                                  </w:tcBorders>
                                </w:tcPr>
                                <w:p w14:paraId="437F7D01" w14:textId="77777777" w:rsidR="008D1257" w:rsidRDefault="008D1257"/>
                              </w:tc>
                              <w:tc>
                                <w:tcPr>
                                  <w:tcW w:w="2159" w:type="dxa"/>
                                  <w:gridSpan w:val="2"/>
                                  <w:tcBorders>
                                    <w:top w:val="single" w:sz="5" w:space="0" w:color="000000"/>
                                    <w:left w:val="nil"/>
                                    <w:bottom w:val="single" w:sz="5" w:space="0" w:color="000000"/>
                                    <w:right w:val="single" w:sz="5" w:space="0" w:color="000000"/>
                                  </w:tcBorders>
                                </w:tcPr>
                                <w:p w14:paraId="0CEB78F1" w14:textId="77777777" w:rsidR="008D1257" w:rsidRDefault="005E5EBC">
                                  <w:pPr>
                                    <w:pStyle w:val="TableParagraph"/>
                                    <w:spacing w:before="58"/>
                                    <w:ind w:left="401"/>
                                    <w:rPr>
                                      <w:rFonts w:ascii="Calibri" w:eastAsia="Calibri" w:hAnsi="Calibri" w:cs="Calibri"/>
                                      <w:sz w:val="20"/>
                                      <w:szCs w:val="20"/>
                                    </w:rPr>
                                  </w:pPr>
                                  <w:r>
                                    <w:rPr>
                                      <w:rFonts w:ascii="Calibri"/>
                                      <w:b/>
                                      <w:spacing w:val="-1"/>
                                      <w:sz w:val="20"/>
                                    </w:rPr>
                                    <w:t>Total</w:t>
                                  </w:r>
                                  <w:r>
                                    <w:rPr>
                                      <w:rFonts w:ascii="Calibri"/>
                                      <w:b/>
                                      <w:spacing w:val="-9"/>
                                      <w:sz w:val="20"/>
                                    </w:rPr>
                                    <w:t xml:space="preserve"> </w:t>
                                  </w:r>
                                  <w:r>
                                    <w:rPr>
                                      <w:rFonts w:ascii="Calibri"/>
                                      <w:b/>
                                      <w:spacing w:val="-1"/>
                                      <w:sz w:val="20"/>
                                    </w:rPr>
                                    <w:t>budgeted</w:t>
                                  </w:r>
                                  <w:r>
                                    <w:rPr>
                                      <w:rFonts w:ascii="Calibri"/>
                                      <w:b/>
                                      <w:spacing w:val="-8"/>
                                      <w:sz w:val="20"/>
                                    </w:rPr>
                                    <w:t xml:space="preserve"> </w:t>
                                  </w:r>
                                  <w:r>
                                    <w:rPr>
                                      <w:rFonts w:ascii="Calibri"/>
                                      <w:b/>
                                      <w:sz w:val="20"/>
                                    </w:rPr>
                                    <w:t>cost</w:t>
                                  </w:r>
                                </w:p>
                              </w:tc>
                              <w:tc>
                                <w:tcPr>
                                  <w:tcW w:w="2055" w:type="dxa"/>
                                  <w:tcBorders>
                                    <w:top w:val="single" w:sz="5" w:space="0" w:color="000000"/>
                                    <w:left w:val="single" w:sz="5" w:space="0" w:color="000000"/>
                                    <w:bottom w:val="single" w:sz="5" w:space="0" w:color="000000"/>
                                    <w:right w:val="single" w:sz="5" w:space="0" w:color="000000"/>
                                  </w:tcBorders>
                                </w:tcPr>
                                <w:p w14:paraId="408B6668" w14:textId="08617A76" w:rsidR="008D1257" w:rsidRDefault="006E1835">
                                  <w:pPr>
                                    <w:pStyle w:val="TableParagraph"/>
                                    <w:spacing w:before="58"/>
                                    <w:ind w:left="102"/>
                                    <w:rPr>
                                      <w:rFonts w:ascii="Calibri" w:eastAsia="Calibri" w:hAnsi="Calibri" w:cs="Calibri"/>
                                      <w:sz w:val="20"/>
                                      <w:szCs w:val="20"/>
                                    </w:rPr>
                                  </w:pPr>
                                  <w:r>
                                    <w:rPr>
                                      <w:rFonts w:ascii="Calibri" w:eastAsia="Calibri" w:hAnsi="Calibri" w:cs="Calibri"/>
                                      <w:sz w:val="20"/>
                                      <w:szCs w:val="20"/>
                                    </w:rPr>
                                    <w:t>£</w:t>
                                  </w:r>
                                  <w:r w:rsidR="008B4298">
                                    <w:rPr>
                                      <w:rFonts w:ascii="Calibri" w:eastAsia="Calibri" w:hAnsi="Calibri" w:cs="Calibri"/>
                                      <w:sz w:val="20"/>
                                      <w:szCs w:val="20"/>
                                    </w:rPr>
                                    <w:t>1</w:t>
                                  </w:r>
                                  <w:r>
                                    <w:rPr>
                                      <w:rFonts w:ascii="Calibri" w:eastAsia="Calibri" w:hAnsi="Calibri" w:cs="Calibri"/>
                                      <w:sz w:val="20"/>
                                      <w:szCs w:val="20"/>
                                    </w:rPr>
                                    <w:t>0,000</w:t>
                                  </w:r>
                                </w:p>
                              </w:tc>
                            </w:tr>
                            <w:tr w:rsidR="008D1257" w14:paraId="7449C9A3" w14:textId="77777777">
                              <w:trPr>
                                <w:trHeight w:hRule="exact" w:val="317"/>
                              </w:trPr>
                              <w:tc>
                                <w:tcPr>
                                  <w:tcW w:w="15514" w:type="dxa"/>
                                  <w:gridSpan w:val="7"/>
                                  <w:tcBorders>
                                    <w:top w:val="single" w:sz="5" w:space="0" w:color="000000"/>
                                    <w:left w:val="single" w:sz="5" w:space="0" w:color="000000"/>
                                    <w:bottom w:val="single" w:sz="5" w:space="0" w:color="000000"/>
                                    <w:right w:val="single" w:sz="5" w:space="0" w:color="000000"/>
                                  </w:tcBorders>
                                </w:tcPr>
                                <w:p w14:paraId="5B6CB432" w14:textId="77777777" w:rsidR="008D1257" w:rsidRDefault="005E5EBC">
                                  <w:pPr>
                                    <w:pStyle w:val="TableParagraph"/>
                                    <w:spacing w:before="58"/>
                                    <w:ind w:left="234"/>
                                    <w:rPr>
                                      <w:rFonts w:ascii="Calibri" w:eastAsia="Calibri" w:hAnsi="Calibri" w:cs="Calibri"/>
                                      <w:sz w:val="20"/>
                                      <w:szCs w:val="20"/>
                                    </w:rPr>
                                  </w:pPr>
                                  <w:r>
                                    <w:rPr>
                                      <w:rFonts w:ascii="Calibri"/>
                                      <w:b/>
                                      <w:spacing w:val="-1"/>
                                      <w:sz w:val="20"/>
                                    </w:rPr>
                                    <w:t>ii.</w:t>
                                  </w:r>
                                  <w:r>
                                    <w:rPr>
                                      <w:rFonts w:ascii="Calibri"/>
                                      <w:b/>
                                      <w:sz w:val="20"/>
                                    </w:rPr>
                                    <w:t xml:space="preserve"> </w:t>
                                  </w:r>
                                  <w:r>
                                    <w:rPr>
                                      <w:rFonts w:ascii="Calibri"/>
                                      <w:b/>
                                      <w:spacing w:val="43"/>
                                      <w:sz w:val="20"/>
                                    </w:rPr>
                                    <w:t xml:space="preserve"> </w:t>
                                  </w:r>
                                  <w:r>
                                    <w:rPr>
                                      <w:rFonts w:ascii="Calibri"/>
                                      <w:b/>
                                      <w:spacing w:val="-1"/>
                                      <w:sz w:val="20"/>
                                    </w:rPr>
                                    <w:t>Targeted</w:t>
                                  </w:r>
                                  <w:r>
                                    <w:rPr>
                                      <w:rFonts w:ascii="Calibri"/>
                                      <w:b/>
                                      <w:spacing w:val="-4"/>
                                      <w:sz w:val="20"/>
                                    </w:rPr>
                                    <w:t xml:space="preserve"> </w:t>
                                  </w:r>
                                  <w:r>
                                    <w:rPr>
                                      <w:rFonts w:ascii="Calibri"/>
                                      <w:b/>
                                      <w:sz w:val="20"/>
                                    </w:rPr>
                                    <w:t>support</w:t>
                                  </w:r>
                                </w:p>
                              </w:tc>
                            </w:tr>
                            <w:tr w:rsidR="008D1257" w14:paraId="146F3843" w14:textId="77777777" w:rsidTr="00D056B7">
                              <w:trPr>
                                <w:trHeight w:hRule="exact" w:val="740"/>
                              </w:trPr>
                              <w:tc>
                                <w:tcPr>
                                  <w:tcW w:w="2604" w:type="dxa"/>
                                  <w:tcBorders>
                                    <w:top w:val="single" w:sz="5" w:space="0" w:color="000000"/>
                                    <w:left w:val="single" w:sz="5" w:space="0" w:color="000000"/>
                                    <w:bottom w:val="single" w:sz="5" w:space="0" w:color="000000"/>
                                    <w:right w:val="single" w:sz="5" w:space="0" w:color="000000"/>
                                  </w:tcBorders>
                                </w:tcPr>
                                <w:p w14:paraId="4DC96C7F" w14:textId="77777777" w:rsidR="008D1257" w:rsidRDefault="005E5EBC">
                                  <w:pPr>
                                    <w:pStyle w:val="TableParagraph"/>
                                    <w:spacing w:before="58"/>
                                    <w:ind w:left="102"/>
                                    <w:rPr>
                                      <w:rFonts w:ascii="Calibri" w:eastAsia="Calibri" w:hAnsi="Calibri" w:cs="Calibri"/>
                                      <w:sz w:val="20"/>
                                      <w:szCs w:val="20"/>
                                    </w:rPr>
                                  </w:pPr>
                                  <w:r>
                                    <w:rPr>
                                      <w:rFonts w:ascii="Calibri"/>
                                      <w:b/>
                                      <w:spacing w:val="-1"/>
                                      <w:sz w:val="20"/>
                                    </w:rPr>
                                    <w:t>Desired</w:t>
                                  </w:r>
                                  <w:r>
                                    <w:rPr>
                                      <w:rFonts w:ascii="Calibri"/>
                                      <w:b/>
                                      <w:spacing w:val="-14"/>
                                      <w:sz w:val="20"/>
                                    </w:rPr>
                                    <w:t xml:space="preserve"> </w:t>
                                  </w:r>
                                  <w:r>
                                    <w:rPr>
                                      <w:rFonts w:ascii="Calibri"/>
                                      <w:b/>
                                      <w:sz w:val="20"/>
                                    </w:rPr>
                                    <w:t>outcome</w:t>
                                  </w:r>
                                </w:p>
                              </w:tc>
                              <w:tc>
                                <w:tcPr>
                                  <w:tcW w:w="3330" w:type="dxa"/>
                                  <w:tcBorders>
                                    <w:top w:val="single" w:sz="5" w:space="0" w:color="000000"/>
                                    <w:left w:val="single" w:sz="5" w:space="0" w:color="000000"/>
                                    <w:bottom w:val="single" w:sz="5" w:space="0" w:color="000000"/>
                                    <w:right w:val="single" w:sz="5" w:space="0" w:color="000000"/>
                                  </w:tcBorders>
                                </w:tcPr>
                                <w:p w14:paraId="43542EC3" w14:textId="77777777" w:rsidR="008D1257" w:rsidRDefault="005E5EBC">
                                  <w:pPr>
                                    <w:pStyle w:val="TableParagraph"/>
                                    <w:spacing w:before="58"/>
                                    <w:ind w:left="102"/>
                                    <w:rPr>
                                      <w:rFonts w:ascii="Calibri" w:eastAsia="Calibri" w:hAnsi="Calibri" w:cs="Calibri"/>
                                      <w:sz w:val="20"/>
                                      <w:szCs w:val="20"/>
                                    </w:rPr>
                                  </w:pPr>
                                  <w:r>
                                    <w:rPr>
                                      <w:rFonts w:ascii="Calibri"/>
                                      <w:b/>
                                      <w:sz w:val="20"/>
                                    </w:rPr>
                                    <w:t>Chosen</w:t>
                                  </w:r>
                                  <w:r>
                                    <w:rPr>
                                      <w:rFonts w:ascii="Calibri"/>
                                      <w:b/>
                                      <w:spacing w:val="-19"/>
                                      <w:sz w:val="20"/>
                                    </w:rPr>
                                    <w:t xml:space="preserve"> </w:t>
                                  </w:r>
                                  <w:r>
                                    <w:rPr>
                                      <w:rFonts w:ascii="Calibri"/>
                                      <w:b/>
                                      <w:sz w:val="20"/>
                                    </w:rPr>
                                    <w:t>action/approach</w:t>
                                  </w:r>
                                </w:p>
                              </w:tc>
                              <w:tc>
                                <w:tcPr>
                                  <w:tcW w:w="3060" w:type="dxa"/>
                                  <w:tcBorders>
                                    <w:top w:val="single" w:sz="5" w:space="0" w:color="000000"/>
                                    <w:left w:val="single" w:sz="5" w:space="0" w:color="000000"/>
                                    <w:bottom w:val="single" w:sz="5" w:space="0" w:color="000000"/>
                                    <w:right w:val="single" w:sz="5" w:space="0" w:color="000000"/>
                                  </w:tcBorders>
                                </w:tcPr>
                                <w:p w14:paraId="0F92B487" w14:textId="77777777" w:rsidR="008D1257" w:rsidRDefault="005E5EBC">
                                  <w:pPr>
                                    <w:pStyle w:val="TableParagraph"/>
                                    <w:spacing w:before="58"/>
                                    <w:ind w:left="99" w:right="310"/>
                                    <w:rPr>
                                      <w:rFonts w:ascii="Calibri" w:eastAsia="Calibri" w:hAnsi="Calibri" w:cs="Calibri"/>
                                      <w:sz w:val="20"/>
                                      <w:szCs w:val="20"/>
                                    </w:rPr>
                                  </w:pPr>
                                  <w:r>
                                    <w:rPr>
                                      <w:rFonts w:ascii="Calibri"/>
                                      <w:b/>
                                      <w:spacing w:val="-1"/>
                                      <w:sz w:val="20"/>
                                    </w:rPr>
                                    <w:t>What</w:t>
                                  </w:r>
                                  <w:r>
                                    <w:rPr>
                                      <w:rFonts w:ascii="Calibri"/>
                                      <w:b/>
                                      <w:spacing w:val="-5"/>
                                      <w:sz w:val="20"/>
                                    </w:rPr>
                                    <w:t xml:space="preserve"> </w:t>
                                  </w:r>
                                  <w:r>
                                    <w:rPr>
                                      <w:rFonts w:ascii="Calibri"/>
                                      <w:b/>
                                      <w:sz w:val="20"/>
                                    </w:rPr>
                                    <w:t>is</w:t>
                                  </w:r>
                                  <w:r>
                                    <w:rPr>
                                      <w:rFonts w:ascii="Calibri"/>
                                      <w:b/>
                                      <w:spacing w:val="-6"/>
                                      <w:sz w:val="20"/>
                                    </w:rPr>
                                    <w:t xml:space="preserve"> </w:t>
                                  </w:r>
                                  <w:r>
                                    <w:rPr>
                                      <w:rFonts w:ascii="Calibri"/>
                                      <w:b/>
                                      <w:sz w:val="20"/>
                                    </w:rPr>
                                    <w:t>the</w:t>
                                  </w:r>
                                  <w:r>
                                    <w:rPr>
                                      <w:rFonts w:ascii="Calibri"/>
                                      <w:b/>
                                      <w:spacing w:val="-4"/>
                                      <w:sz w:val="20"/>
                                    </w:rPr>
                                    <w:t xml:space="preserve"> </w:t>
                                  </w:r>
                                  <w:r>
                                    <w:rPr>
                                      <w:rFonts w:ascii="Calibri"/>
                                      <w:b/>
                                      <w:spacing w:val="-1"/>
                                      <w:sz w:val="20"/>
                                    </w:rPr>
                                    <w:t>evidence</w:t>
                                  </w:r>
                                  <w:r>
                                    <w:rPr>
                                      <w:rFonts w:ascii="Calibri"/>
                                      <w:b/>
                                      <w:spacing w:val="-5"/>
                                      <w:sz w:val="20"/>
                                    </w:rPr>
                                    <w:t xml:space="preserve"> </w:t>
                                  </w:r>
                                  <w:r>
                                    <w:rPr>
                                      <w:rFonts w:ascii="Calibri"/>
                                      <w:b/>
                                      <w:sz w:val="20"/>
                                    </w:rPr>
                                    <w:t>and</w:t>
                                  </w:r>
                                  <w:r>
                                    <w:rPr>
                                      <w:rFonts w:ascii="Calibri"/>
                                      <w:b/>
                                      <w:spacing w:val="-2"/>
                                      <w:sz w:val="20"/>
                                    </w:rPr>
                                    <w:t xml:space="preserve"> </w:t>
                                  </w:r>
                                  <w:r>
                                    <w:rPr>
                                      <w:rFonts w:ascii="Calibri"/>
                                      <w:b/>
                                      <w:sz w:val="20"/>
                                    </w:rPr>
                                    <w:t>rationale</w:t>
                                  </w:r>
                                  <w:r>
                                    <w:rPr>
                                      <w:rFonts w:ascii="Calibri"/>
                                      <w:b/>
                                      <w:spacing w:val="-4"/>
                                      <w:sz w:val="20"/>
                                    </w:rPr>
                                    <w:t xml:space="preserve"> </w:t>
                                  </w:r>
                                  <w:r>
                                    <w:rPr>
                                      <w:rFonts w:ascii="Calibri"/>
                                      <w:b/>
                                      <w:spacing w:val="-1"/>
                                      <w:sz w:val="20"/>
                                    </w:rPr>
                                    <w:t>for</w:t>
                                  </w:r>
                                  <w:r>
                                    <w:rPr>
                                      <w:rFonts w:ascii="Calibri"/>
                                      <w:b/>
                                      <w:spacing w:val="-5"/>
                                      <w:sz w:val="20"/>
                                    </w:rPr>
                                    <w:t xml:space="preserve"> </w:t>
                                  </w:r>
                                  <w:r>
                                    <w:rPr>
                                      <w:rFonts w:ascii="Calibri"/>
                                      <w:b/>
                                      <w:spacing w:val="-1"/>
                                      <w:sz w:val="20"/>
                                    </w:rPr>
                                    <w:t>this</w:t>
                                  </w:r>
                                  <w:r>
                                    <w:rPr>
                                      <w:rFonts w:ascii="Calibri"/>
                                      <w:b/>
                                      <w:spacing w:val="27"/>
                                      <w:w w:val="99"/>
                                      <w:sz w:val="20"/>
                                    </w:rPr>
                                    <w:t xml:space="preserve"> </w:t>
                                  </w:r>
                                  <w:r>
                                    <w:rPr>
                                      <w:rFonts w:ascii="Calibri"/>
                                      <w:b/>
                                      <w:spacing w:val="-1"/>
                                      <w:sz w:val="20"/>
                                    </w:rPr>
                                    <w:t>choice?</w:t>
                                  </w:r>
                                </w:p>
                              </w:tc>
                              <w:tc>
                                <w:tcPr>
                                  <w:tcW w:w="2306" w:type="dxa"/>
                                  <w:tcBorders>
                                    <w:top w:val="single" w:sz="5" w:space="0" w:color="000000"/>
                                    <w:left w:val="single" w:sz="5" w:space="0" w:color="000000"/>
                                    <w:bottom w:val="single" w:sz="5" w:space="0" w:color="000000"/>
                                    <w:right w:val="nil"/>
                                  </w:tcBorders>
                                </w:tcPr>
                                <w:p w14:paraId="0A244FAD" w14:textId="77777777" w:rsidR="008D1257" w:rsidRDefault="005E5EBC">
                                  <w:pPr>
                                    <w:pStyle w:val="TableParagraph"/>
                                    <w:spacing w:before="58"/>
                                    <w:ind w:left="99" w:right="399"/>
                                    <w:rPr>
                                      <w:rFonts w:ascii="Calibri" w:eastAsia="Calibri" w:hAnsi="Calibri" w:cs="Calibri"/>
                                      <w:sz w:val="20"/>
                                      <w:szCs w:val="20"/>
                                    </w:rPr>
                                  </w:pPr>
                                  <w:r>
                                    <w:rPr>
                                      <w:rFonts w:ascii="Calibri"/>
                                      <w:b/>
                                      <w:spacing w:val="-1"/>
                                      <w:sz w:val="20"/>
                                    </w:rPr>
                                    <w:t>How</w:t>
                                  </w:r>
                                  <w:r>
                                    <w:rPr>
                                      <w:rFonts w:ascii="Calibri"/>
                                      <w:b/>
                                      <w:spacing w:val="-4"/>
                                      <w:sz w:val="20"/>
                                    </w:rPr>
                                    <w:t xml:space="preserve"> </w:t>
                                  </w:r>
                                  <w:r>
                                    <w:rPr>
                                      <w:rFonts w:ascii="Calibri"/>
                                      <w:b/>
                                      <w:spacing w:val="-1"/>
                                      <w:sz w:val="20"/>
                                    </w:rPr>
                                    <w:t>will</w:t>
                                  </w:r>
                                  <w:r>
                                    <w:rPr>
                                      <w:rFonts w:ascii="Calibri"/>
                                      <w:b/>
                                      <w:spacing w:val="-6"/>
                                      <w:sz w:val="20"/>
                                    </w:rPr>
                                    <w:t xml:space="preserve"> </w:t>
                                  </w:r>
                                  <w:r>
                                    <w:rPr>
                                      <w:rFonts w:ascii="Calibri"/>
                                      <w:b/>
                                      <w:sz w:val="20"/>
                                    </w:rPr>
                                    <w:t>you</w:t>
                                  </w:r>
                                  <w:r>
                                    <w:rPr>
                                      <w:rFonts w:ascii="Calibri"/>
                                      <w:b/>
                                      <w:spacing w:val="-2"/>
                                      <w:sz w:val="20"/>
                                    </w:rPr>
                                    <w:t xml:space="preserve"> </w:t>
                                  </w:r>
                                  <w:r>
                                    <w:rPr>
                                      <w:rFonts w:ascii="Calibri"/>
                                      <w:b/>
                                      <w:sz w:val="20"/>
                                    </w:rPr>
                                    <w:t>ensure</w:t>
                                  </w:r>
                                  <w:r>
                                    <w:rPr>
                                      <w:rFonts w:ascii="Calibri"/>
                                      <w:b/>
                                      <w:spacing w:val="-4"/>
                                      <w:sz w:val="20"/>
                                    </w:rPr>
                                    <w:t xml:space="preserve"> </w:t>
                                  </w:r>
                                  <w:r>
                                    <w:rPr>
                                      <w:rFonts w:ascii="Calibri"/>
                                      <w:b/>
                                      <w:sz w:val="20"/>
                                    </w:rPr>
                                    <w:t>it</w:t>
                                  </w:r>
                                  <w:r>
                                    <w:rPr>
                                      <w:rFonts w:ascii="Calibri"/>
                                      <w:b/>
                                      <w:spacing w:val="-4"/>
                                      <w:sz w:val="20"/>
                                    </w:rPr>
                                    <w:t xml:space="preserve"> </w:t>
                                  </w:r>
                                  <w:r>
                                    <w:rPr>
                                      <w:rFonts w:ascii="Calibri"/>
                                      <w:b/>
                                      <w:spacing w:val="-1"/>
                                      <w:sz w:val="20"/>
                                    </w:rPr>
                                    <w:t>is</w:t>
                                  </w:r>
                                  <w:r>
                                    <w:rPr>
                                      <w:rFonts w:ascii="Calibri"/>
                                      <w:b/>
                                      <w:spacing w:val="26"/>
                                      <w:w w:val="99"/>
                                      <w:sz w:val="20"/>
                                    </w:rPr>
                                    <w:t xml:space="preserve"> </w:t>
                                  </w:r>
                                  <w:r>
                                    <w:rPr>
                                      <w:rFonts w:ascii="Calibri"/>
                                      <w:b/>
                                      <w:spacing w:val="-1"/>
                                      <w:sz w:val="20"/>
                                    </w:rPr>
                                    <w:t>implemented</w:t>
                                  </w:r>
                                  <w:r>
                                    <w:rPr>
                                      <w:rFonts w:ascii="Calibri"/>
                                      <w:b/>
                                      <w:spacing w:val="-16"/>
                                      <w:sz w:val="20"/>
                                    </w:rPr>
                                    <w:t xml:space="preserve"> </w:t>
                                  </w:r>
                                  <w:r>
                                    <w:rPr>
                                      <w:rFonts w:ascii="Calibri"/>
                                      <w:b/>
                                      <w:spacing w:val="-1"/>
                                      <w:sz w:val="20"/>
                                    </w:rPr>
                                    <w:t>well?</w:t>
                                  </w:r>
                                </w:p>
                              </w:tc>
                              <w:tc>
                                <w:tcPr>
                                  <w:tcW w:w="839" w:type="dxa"/>
                                  <w:tcBorders>
                                    <w:top w:val="single" w:sz="5" w:space="0" w:color="000000"/>
                                    <w:left w:val="nil"/>
                                    <w:bottom w:val="single" w:sz="5" w:space="0" w:color="000000"/>
                                    <w:right w:val="single" w:sz="5" w:space="0" w:color="000000"/>
                                  </w:tcBorders>
                                </w:tcPr>
                                <w:p w14:paraId="2E114EE7" w14:textId="77777777" w:rsidR="008D1257" w:rsidRDefault="008D1257"/>
                              </w:tc>
                              <w:tc>
                                <w:tcPr>
                                  <w:tcW w:w="1320" w:type="dxa"/>
                                  <w:tcBorders>
                                    <w:top w:val="single" w:sz="5" w:space="0" w:color="000000"/>
                                    <w:left w:val="single" w:sz="5" w:space="0" w:color="000000"/>
                                    <w:bottom w:val="single" w:sz="5" w:space="0" w:color="000000"/>
                                    <w:right w:val="single" w:sz="5" w:space="0" w:color="000000"/>
                                  </w:tcBorders>
                                </w:tcPr>
                                <w:p w14:paraId="690CD074" w14:textId="77777777" w:rsidR="008D1257" w:rsidRDefault="005E5EBC">
                                  <w:pPr>
                                    <w:pStyle w:val="TableParagraph"/>
                                    <w:spacing w:before="58"/>
                                    <w:ind w:left="99"/>
                                    <w:rPr>
                                      <w:rFonts w:ascii="Calibri" w:eastAsia="Calibri" w:hAnsi="Calibri" w:cs="Calibri"/>
                                      <w:sz w:val="20"/>
                                      <w:szCs w:val="20"/>
                                    </w:rPr>
                                  </w:pPr>
                                  <w:r>
                                    <w:rPr>
                                      <w:rFonts w:ascii="Calibri"/>
                                      <w:b/>
                                      <w:spacing w:val="-1"/>
                                      <w:sz w:val="20"/>
                                    </w:rPr>
                                    <w:t>Staff</w:t>
                                  </w:r>
                                  <w:r>
                                    <w:rPr>
                                      <w:rFonts w:ascii="Calibri"/>
                                      <w:b/>
                                      <w:spacing w:val="-9"/>
                                      <w:sz w:val="20"/>
                                    </w:rPr>
                                    <w:t xml:space="preserve"> </w:t>
                                  </w:r>
                                  <w:r>
                                    <w:rPr>
                                      <w:rFonts w:ascii="Calibri"/>
                                      <w:b/>
                                      <w:sz w:val="20"/>
                                    </w:rPr>
                                    <w:t>lead</w:t>
                                  </w:r>
                                </w:p>
                              </w:tc>
                              <w:tc>
                                <w:tcPr>
                                  <w:tcW w:w="2055" w:type="dxa"/>
                                  <w:tcBorders>
                                    <w:top w:val="single" w:sz="5" w:space="0" w:color="000000"/>
                                    <w:left w:val="single" w:sz="5" w:space="0" w:color="000000"/>
                                    <w:bottom w:val="single" w:sz="5" w:space="0" w:color="000000"/>
                                    <w:right w:val="single" w:sz="5" w:space="0" w:color="000000"/>
                                  </w:tcBorders>
                                </w:tcPr>
                                <w:p w14:paraId="2BA5D87F" w14:textId="77777777" w:rsidR="008D1257" w:rsidRDefault="005E5EBC">
                                  <w:pPr>
                                    <w:pStyle w:val="TableParagraph"/>
                                    <w:spacing w:before="58"/>
                                    <w:ind w:left="102" w:right="138"/>
                                    <w:rPr>
                                      <w:rFonts w:ascii="Calibri" w:eastAsia="Calibri" w:hAnsi="Calibri" w:cs="Calibri"/>
                                      <w:sz w:val="20"/>
                                      <w:szCs w:val="20"/>
                                    </w:rPr>
                                  </w:pPr>
                                  <w:r>
                                    <w:rPr>
                                      <w:rFonts w:ascii="Calibri"/>
                                      <w:b/>
                                      <w:spacing w:val="-1"/>
                                      <w:sz w:val="20"/>
                                    </w:rPr>
                                    <w:t>When</w:t>
                                  </w:r>
                                  <w:r>
                                    <w:rPr>
                                      <w:rFonts w:ascii="Calibri"/>
                                      <w:b/>
                                      <w:spacing w:val="-6"/>
                                      <w:sz w:val="20"/>
                                    </w:rPr>
                                    <w:t xml:space="preserve"> </w:t>
                                  </w:r>
                                  <w:r>
                                    <w:rPr>
                                      <w:rFonts w:ascii="Calibri"/>
                                      <w:b/>
                                      <w:spacing w:val="-1"/>
                                      <w:sz w:val="20"/>
                                    </w:rPr>
                                    <w:t>will</w:t>
                                  </w:r>
                                  <w:r>
                                    <w:rPr>
                                      <w:rFonts w:ascii="Calibri"/>
                                      <w:b/>
                                      <w:spacing w:val="-5"/>
                                      <w:sz w:val="20"/>
                                    </w:rPr>
                                    <w:t xml:space="preserve"> </w:t>
                                  </w:r>
                                  <w:r>
                                    <w:rPr>
                                      <w:rFonts w:ascii="Calibri"/>
                                      <w:b/>
                                      <w:spacing w:val="-1"/>
                                      <w:sz w:val="20"/>
                                    </w:rPr>
                                    <w:t>you</w:t>
                                  </w:r>
                                  <w:r>
                                    <w:rPr>
                                      <w:rFonts w:ascii="Calibri"/>
                                      <w:b/>
                                      <w:spacing w:val="-5"/>
                                      <w:sz w:val="20"/>
                                    </w:rPr>
                                    <w:t xml:space="preserve"> </w:t>
                                  </w:r>
                                  <w:r>
                                    <w:rPr>
                                      <w:rFonts w:ascii="Calibri"/>
                                      <w:b/>
                                      <w:spacing w:val="-1"/>
                                      <w:sz w:val="20"/>
                                    </w:rPr>
                                    <w:t>review</w:t>
                                  </w:r>
                                  <w:r>
                                    <w:rPr>
                                      <w:rFonts w:ascii="Calibri"/>
                                      <w:b/>
                                      <w:spacing w:val="25"/>
                                      <w:w w:val="99"/>
                                      <w:sz w:val="20"/>
                                    </w:rPr>
                                    <w:t xml:space="preserve"> </w:t>
                                  </w:r>
                                  <w:r>
                                    <w:rPr>
                                      <w:rFonts w:ascii="Calibri"/>
                                      <w:b/>
                                      <w:spacing w:val="-1"/>
                                      <w:sz w:val="20"/>
                                    </w:rPr>
                                    <w:t>implementation?</w:t>
                                  </w:r>
                                </w:p>
                              </w:tc>
                            </w:tr>
                            <w:tr w:rsidR="008D1257" w14:paraId="7E849060" w14:textId="77777777" w:rsidTr="00D056B7">
                              <w:trPr>
                                <w:trHeight w:hRule="exact" w:val="2523"/>
                              </w:trPr>
                              <w:tc>
                                <w:tcPr>
                                  <w:tcW w:w="2604" w:type="dxa"/>
                                  <w:tcBorders>
                                    <w:top w:val="single" w:sz="5" w:space="0" w:color="000000"/>
                                    <w:left w:val="single" w:sz="5" w:space="0" w:color="000000"/>
                                    <w:bottom w:val="single" w:sz="5" w:space="0" w:color="000000"/>
                                    <w:right w:val="single" w:sz="5" w:space="0" w:color="000000"/>
                                  </w:tcBorders>
                                </w:tcPr>
                                <w:p w14:paraId="14342A47" w14:textId="77777777" w:rsidR="008D1257" w:rsidRDefault="0057493E">
                                  <w:pPr>
                                    <w:pStyle w:val="TableParagraph"/>
                                    <w:ind w:left="102"/>
                                    <w:rPr>
                                      <w:rFonts w:ascii="SassoonPrimaryInfant" w:hAnsi="SassoonPrimaryInfant"/>
                                    </w:rPr>
                                  </w:pPr>
                                  <w:r w:rsidRPr="00714CFA">
                                    <w:rPr>
                                      <w:rFonts w:ascii="SassoonPrimaryInfant" w:hAnsi="SassoonPrimaryInfant"/>
                                    </w:rPr>
                                    <w:t>D. Disadvantaged pupils display good attitudes to learning and have a (family) community, that is increasingly supportive of academic excellence and outstanding behaviour.  Increased levels of parental engagement.</w:t>
                                  </w:r>
                                </w:p>
                                <w:p w14:paraId="22AE987F" w14:textId="77777777" w:rsidR="000976B1" w:rsidRDefault="000976B1">
                                  <w:pPr>
                                    <w:pStyle w:val="TableParagraph"/>
                                    <w:ind w:left="102"/>
                                    <w:rPr>
                                      <w:rFonts w:ascii="SassoonPrimaryInfant" w:hAnsi="SassoonPrimaryInfant"/>
                                    </w:rPr>
                                  </w:pPr>
                                </w:p>
                                <w:p w14:paraId="4F8E523D" w14:textId="3046AED9" w:rsidR="000976B1" w:rsidRPr="00714CFA" w:rsidRDefault="000976B1">
                                  <w:pPr>
                                    <w:pStyle w:val="TableParagraph"/>
                                    <w:ind w:left="102"/>
                                    <w:rPr>
                                      <w:rFonts w:ascii="SassoonPrimaryInfant" w:eastAsia="Calibri" w:hAnsi="SassoonPrimaryInfant" w:cs="Calibri"/>
                                    </w:rPr>
                                  </w:pPr>
                                </w:p>
                              </w:tc>
                              <w:tc>
                                <w:tcPr>
                                  <w:tcW w:w="3330" w:type="dxa"/>
                                  <w:tcBorders>
                                    <w:top w:val="single" w:sz="5" w:space="0" w:color="000000"/>
                                    <w:left w:val="single" w:sz="5" w:space="0" w:color="000000"/>
                                    <w:bottom w:val="single" w:sz="5" w:space="0" w:color="000000"/>
                                    <w:right w:val="single" w:sz="5" w:space="0" w:color="000000"/>
                                  </w:tcBorders>
                                </w:tcPr>
                                <w:p w14:paraId="65424471" w14:textId="77777777" w:rsidR="008D1257" w:rsidRPr="00714CFA" w:rsidRDefault="0057493E">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 xml:space="preserve">ELSA support for </w:t>
                                  </w:r>
                                  <w:r w:rsidR="00000896" w:rsidRPr="00714CFA">
                                    <w:rPr>
                                      <w:rFonts w:ascii="SassoonPrimaryInfant" w:eastAsia="Times New Roman" w:hAnsi="SassoonPrimaryInfant" w:cs="Times New Roman"/>
                                    </w:rPr>
                                    <w:t>children.</w:t>
                                  </w:r>
                                </w:p>
                                <w:p w14:paraId="60AFCBB8" w14:textId="77777777" w:rsidR="00000896" w:rsidRPr="00714CFA" w:rsidRDefault="00000896">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 xml:space="preserve">Friendship group and </w:t>
                                  </w:r>
                                  <w:r w:rsidR="001F3E1C" w:rsidRPr="00714CFA">
                                    <w:rPr>
                                      <w:rFonts w:ascii="SassoonPrimaryInfant" w:eastAsia="Times New Roman" w:hAnsi="SassoonPrimaryInfant" w:cs="Times New Roman"/>
                                    </w:rPr>
                                    <w:t>1:1 ELSA if required.</w:t>
                                  </w:r>
                                </w:p>
                                <w:p w14:paraId="6CB03D8D" w14:textId="53713C77" w:rsidR="001F3E1C" w:rsidRPr="00714CFA" w:rsidRDefault="005621D8" w:rsidP="000976B1">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Lego</w:t>
                                  </w:r>
                                  <w:r w:rsidR="00787F56">
                                    <w:rPr>
                                      <w:rFonts w:ascii="SassoonPrimaryInfant" w:eastAsia="Times New Roman" w:hAnsi="SassoonPrimaryInfant" w:cs="Times New Roman"/>
                                    </w:rPr>
                                    <w:t xml:space="preserve"> T</w:t>
                                  </w:r>
                                  <w:r w:rsidRPr="00714CFA">
                                    <w:rPr>
                                      <w:rFonts w:ascii="SassoonPrimaryInfant" w:eastAsia="Times New Roman" w:hAnsi="SassoonPrimaryInfant" w:cs="Times New Roman"/>
                                    </w:rPr>
                                    <w:t>heraplay.</w:t>
                                  </w:r>
                                </w:p>
                              </w:tc>
                              <w:tc>
                                <w:tcPr>
                                  <w:tcW w:w="3060" w:type="dxa"/>
                                  <w:tcBorders>
                                    <w:top w:val="single" w:sz="5" w:space="0" w:color="000000"/>
                                    <w:left w:val="single" w:sz="5" w:space="0" w:color="000000"/>
                                    <w:bottom w:val="single" w:sz="5" w:space="0" w:color="000000"/>
                                    <w:right w:val="single" w:sz="5" w:space="0" w:color="000000"/>
                                  </w:tcBorders>
                                </w:tcPr>
                                <w:p w14:paraId="5BB2C555" w14:textId="77777777" w:rsidR="008D1257" w:rsidRPr="00714CFA" w:rsidRDefault="005621D8">
                                  <w:pPr>
                                    <w:pStyle w:val="TableParagraph"/>
                                    <w:ind w:left="99"/>
                                    <w:rPr>
                                      <w:rFonts w:ascii="SassoonPrimaryInfant" w:eastAsia="Calibri" w:hAnsi="SassoonPrimaryInfant" w:cs="Calibri"/>
                                    </w:rPr>
                                  </w:pPr>
                                  <w:r w:rsidRPr="00714CFA">
                                    <w:rPr>
                                      <w:rFonts w:ascii="SassoonPrimaryInfant" w:eastAsia="Calibri" w:hAnsi="SassoonPrimaryInfant" w:cs="Calibri"/>
                                    </w:rPr>
                                    <w:t xml:space="preserve">Supporting the wellbeing </w:t>
                                  </w:r>
                                  <w:r w:rsidR="00E44031" w:rsidRPr="00714CFA">
                                    <w:rPr>
                                      <w:rFonts w:ascii="SassoonPrimaryInfant" w:eastAsia="Calibri" w:hAnsi="SassoonPrimaryInfant" w:cs="Calibri"/>
                                    </w:rPr>
                                    <w:t>will provide children with a toolkit allowing them to be ready to access learning.  Solid relationships to access learning.</w:t>
                                  </w:r>
                                </w:p>
                                <w:p w14:paraId="769E397F" w14:textId="605D96E8" w:rsidR="003C3D6C" w:rsidRPr="00714CFA" w:rsidRDefault="003C3D6C" w:rsidP="00EE557B">
                                  <w:pPr>
                                    <w:rPr>
                                      <w:rFonts w:ascii="SassoonPrimaryInfant" w:hAnsi="SassoonPrimaryInfant"/>
                                    </w:rPr>
                                  </w:pPr>
                                  <w:r w:rsidRPr="00714CFA">
                                    <w:rPr>
                                      <w:rFonts w:ascii="SassoonPrimaryInfant" w:hAnsi="SassoonPrimaryInfant"/>
                                      <w:color w:val="000000"/>
                                    </w:rPr>
                                    <w:t>Support from within the school helps reinforce positive views of the school thro</w:t>
                                  </w:r>
                                  <w:r w:rsidR="000976B1">
                                    <w:rPr>
                                      <w:rFonts w:ascii="SassoonPrimaryInfant" w:hAnsi="SassoonPrimaryInfant"/>
                                      <w:color w:val="000000"/>
                                    </w:rPr>
                                    <w:t xml:space="preserve">ugh an open </w:t>
                                  </w:r>
                                  <w:r w:rsidRPr="00714CFA">
                                    <w:rPr>
                                      <w:rFonts w:ascii="SassoonPrimaryInfant" w:hAnsi="SassoonPrimaryInfant"/>
                                      <w:color w:val="000000"/>
                                    </w:rPr>
                                    <w:t xml:space="preserve">and supportive network.  </w:t>
                                  </w:r>
                                </w:p>
                              </w:tc>
                              <w:tc>
                                <w:tcPr>
                                  <w:tcW w:w="3145" w:type="dxa"/>
                                  <w:gridSpan w:val="2"/>
                                  <w:tcBorders>
                                    <w:top w:val="single" w:sz="5" w:space="0" w:color="000000"/>
                                    <w:left w:val="single" w:sz="5" w:space="0" w:color="000000"/>
                                    <w:bottom w:val="single" w:sz="5" w:space="0" w:color="000000"/>
                                    <w:right w:val="single" w:sz="5" w:space="0" w:color="000000"/>
                                  </w:tcBorders>
                                </w:tcPr>
                                <w:p w14:paraId="4168C321" w14:textId="6A99A1CF" w:rsidR="008D1257" w:rsidRPr="00714CFA" w:rsidRDefault="00163E76">
                                  <w:pPr>
                                    <w:pStyle w:val="TableParagraph"/>
                                    <w:tabs>
                                      <w:tab w:val="left" w:pos="3345"/>
                                    </w:tabs>
                                    <w:spacing w:line="270" w:lineRule="exact"/>
                                    <w:ind w:left="99" w:right="-339"/>
                                    <w:rPr>
                                      <w:rFonts w:ascii="SassoonPrimaryInfant" w:eastAsia="Times New Roman" w:hAnsi="SassoonPrimaryInfant" w:cs="Times New Roman"/>
                                    </w:rPr>
                                  </w:pPr>
                                  <w:r w:rsidRPr="00714CFA">
                                    <w:rPr>
                                      <w:rFonts w:ascii="SassoonPrimaryInfant" w:eastAsia="Times New Roman" w:hAnsi="SassoonPrimaryInfant" w:cs="Times New Roman"/>
                                    </w:rPr>
                                    <w:t>Monitored through</w:t>
                                  </w:r>
                                  <w:r w:rsidR="001A13A0" w:rsidRPr="00714CFA">
                                    <w:rPr>
                                      <w:rFonts w:ascii="SassoonPrimaryInfant" w:eastAsia="Times New Roman" w:hAnsi="SassoonPrimaryInfant" w:cs="Times New Roman"/>
                                    </w:rPr>
                                    <w:t xml:space="preserve"> </w:t>
                                  </w:r>
                                  <w:r w:rsidR="003C2B5E" w:rsidRPr="00714CFA">
                                    <w:rPr>
                                      <w:rFonts w:ascii="SassoonPrimaryInfant" w:eastAsia="Times New Roman" w:hAnsi="SassoonPrimaryInfant" w:cs="Times New Roman"/>
                                    </w:rPr>
                                    <w:t>pupils engagement levels during break times etc</w:t>
                                  </w:r>
                                  <w:r w:rsidR="00BD62CF" w:rsidRPr="00714CFA">
                                    <w:rPr>
                                      <w:rFonts w:ascii="SassoonPrimaryInfant" w:eastAsia="Times New Roman" w:hAnsi="SassoonPrimaryInfant" w:cs="Times New Roman"/>
                                    </w:rPr>
                                    <w:t xml:space="preserve"> as well as </w:t>
                                  </w:r>
                                  <w:r w:rsidR="00D056B7">
                                    <w:rPr>
                                      <w:rFonts w:ascii="SassoonPrimaryInfant" w:eastAsia="Times New Roman" w:hAnsi="SassoonPrimaryInfant" w:cs="Times New Roman"/>
                                    </w:rPr>
                                    <w:t xml:space="preserve">as </w:t>
                                  </w:r>
                                  <w:r w:rsidR="00BD62CF" w:rsidRPr="00714CFA">
                                    <w:rPr>
                                      <w:rFonts w:ascii="SassoonPrimaryInfant" w:eastAsia="Times New Roman" w:hAnsi="SassoonPrimaryInfant" w:cs="Times New Roman"/>
                                    </w:rPr>
                                    <w:t>ELSA pre/post assessments.</w:t>
                                  </w:r>
                                </w:p>
                                <w:p w14:paraId="14BFEBB2" w14:textId="2E2AF794" w:rsidR="003C2B5E" w:rsidRPr="00714CFA" w:rsidRDefault="003C2B5E">
                                  <w:pPr>
                                    <w:pStyle w:val="TableParagraph"/>
                                    <w:tabs>
                                      <w:tab w:val="left" w:pos="3345"/>
                                    </w:tabs>
                                    <w:spacing w:line="270" w:lineRule="exact"/>
                                    <w:ind w:left="99" w:right="-339"/>
                                    <w:rPr>
                                      <w:rFonts w:ascii="SassoonPrimaryInfant" w:eastAsia="Times New Roman" w:hAnsi="SassoonPrimaryInfant" w:cs="Times New Roman"/>
                                    </w:rPr>
                                  </w:pPr>
                                </w:p>
                              </w:tc>
                              <w:tc>
                                <w:tcPr>
                                  <w:tcW w:w="1320" w:type="dxa"/>
                                  <w:tcBorders>
                                    <w:top w:val="single" w:sz="5" w:space="0" w:color="000000"/>
                                    <w:left w:val="single" w:sz="5" w:space="0" w:color="000000"/>
                                    <w:bottom w:val="single" w:sz="5" w:space="0" w:color="000000"/>
                                    <w:right w:val="single" w:sz="5" w:space="0" w:color="000000"/>
                                  </w:tcBorders>
                                </w:tcPr>
                                <w:p w14:paraId="21C2EEC2" w14:textId="062DE91E" w:rsidR="008D1257" w:rsidRPr="00714CFA" w:rsidRDefault="005621D8" w:rsidP="005621D8">
                                  <w:pPr>
                                    <w:pStyle w:val="TableParagraph"/>
                                    <w:spacing w:before="150" w:line="250" w:lineRule="auto"/>
                                    <w:ind w:right="-22"/>
                                    <w:rPr>
                                      <w:rFonts w:ascii="SassoonPrimaryInfant" w:eastAsia="Times New Roman" w:hAnsi="SassoonPrimaryInfant" w:cs="Times New Roman"/>
                                    </w:rPr>
                                  </w:pPr>
                                  <w:r w:rsidRPr="00714CFA">
                                    <w:rPr>
                                      <w:rFonts w:ascii="SassoonPrimaryInfant" w:eastAsia="Times New Roman" w:hAnsi="SassoonPrimaryInfant" w:cs="Times New Roman"/>
                                    </w:rPr>
                                    <w:t>DSL</w:t>
                                  </w:r>
                                </w:p>
                              </w:tc>
                              <w:tc>
                                <w:tcPr>
                                  <w:tcW w:w="2055" w:type="dxa"/>
                                  <w:tcBorders>
                                    <w:top w:val="single" w:sz="5" w:space="0" w:color="000000"/>
                                    <w:left w:val="single" w:sz="5" w:space="0" w:color="000000"/>
                                    <w:bottom w:val="single" w:sz="5" w:space="0" w:color="000000"/>
                                    <w:right w:val="single" w:sz="5" w:space="0" w:color="000000"/>
                                  </w:tcBorders>
                                </w:tcPr>
                                <w:p w14:paraId="2D505974" w14:textId="4C4FB05D" w:rsidR="008D1257" w:rsidRPr="00714CFA" w:rsidRDefault="001A13A0">
                                  <w:pPr>
                                    <w:pStyle w:val="TableParagraph"/>
                                    <w:spacing w:before="165" w:line="250" w:lineRule="auto"/>
                                    <w:ind w:left="50" w:right="594" w:firstLine="13"/>
                                    <w:rPr>
                                      <w:rFonts w:ascii="SassoonPrimaryInfant" w:eastAsia="Times New Roman" w:hAnsi="SassoonPrimaryInfant" w:cs="Times New Roman"/>
                                    </w:rPr>
                                  </w:pPr>
                                  <w:r w:rsidRPr="00714CFA">
                                    <w:rPr>
                                      <w:rFonts w:ascii="SassoonPrimaryInfant" w:eastAsia="Times New Roman" w:hAnsi="SassoonPrimaryInfant" w:cs="Times New Roman"/>
                                    </w:rPr>
                                    <w:t>Daily assessments on children, half-termly reviews.</w:t>
                                  </w:r>
                                </w:p>
                              </w:tc>
                            </w:tr>
                          </w:tbl>
                          <w:p w14:paraId="765DB609" w14:textId="77777777" w:rsidR="008D1257" w:rsidRDefault="008D12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CF84" id="_x0000_t202" coordsize="21600,21600" o:spt="202" path="m,l,21600r21600,l21600,xe">
                <v:stroke joinstyle="miter"/>
                <v:path gradientshapeok="t" o:connecttype="rect"/>
              </v:shapetype>
              <v:shape id="Text Box 2" o:spid="_x0000_s1026" type="#_x0000_t202" style="position:absolute;margin-left:44.75pt;margin-top:9.3pt;width:776.55pt;height:511.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zYqwIAAKo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4"/>
                        <w:gridCol w:w="3330"/>
                        <w:gridCol w:w="3060"/>
                        <w:gridCol w:w="2306"/>
                        <w:gridCol w:w="839"/>
                        <w:gridCol w:w="1320"/>
                        <w:gridCol w:w="2055"/>
                      </w:tblGrid>
                      <w:tr w:rsidR="008D1257" w14:paraId="281C9A12" w14:textId="77777777" w:rsidTr="00D056B7">
                        <w:trPr>
                          <w:trHeight w:hRule="exact" w:val="5322"/>
                        </w:trPr>
                        <w:tc>
                          <w:tcPr>
                            <w:tcW w:w="2604" w:type="dxa"/>
                            <w:tcBorders>
                              <w:top w:val="single" w:sz="5" w:space="0" w:color="000000"/>
                              <w:left w:val="single" w:sz="5" w:space="0" w:color="000000"/>
                              <w:bottom w:val="single" w:sz="5" w:space="0" w:color="000000"/>
                              <w:right w:val="single" w:sz="5" w:space="0" w:color="000000"/>
                            </w:tcBorders>
                          </w:tcPr>
                          <w:p w14:paraId="316F52B6" w14:textId="77777777" w:rsidR="008D1257" w:rsidRPr="00706D6E" w:rsidRDefault="00907FFE">
                            <w:pPr>
                              <w:pStyle w:val="TableParagraph"/>
                              <w:spacing w:before="58"/>
                              <w:ind w:left="102" w:right="185"/>
                              <w:rPr>
                                <w:rFonts w:ascii="SassoonPrimaryInfant" w:hAnsi="SassoonPrimaryInfant"/>
                                <w:spacing w:val="-1"/>
                              </w:rPr>
                            </w:pPr>
                            <w:r w:rsidRPr="00706D6E">
                              <w:rPr>
                                <w:rFonts w:ascii="SassoonPrimaryInfant" w:hAnsi="SassoonPrimaryInfant"/>
                                <w:spacing w:val="-1"/>
                              </w:rPr>
                              <w:t>B.</w:t>
                            </w:r>
                          </w:p>
                          <w:p w14:paraId="560CA3E0" w14:textId="49BBBDF9" w:rsidR="00907FFE" w:rsidRPr="00706D6E" w:rsidRDefault="00907FFE">
                            <w:pPr>
                              <w:pStyle w:val="TableParagraph"/>
                              <w:spacing w:before="58"/>
                              <w:ind w:left="102" w:right="185"/>
                              <w:rPr>
                                <w:rFonts w:ascii="SassoonPrimaryInfant" w:eastAsia="Calibri" w:hAnsi="SassoonPrimaryInfant" w:cs="Calibri"/>
                              </w:rPr>
                            </w:pPr>
                            <w:r w:rsidRPr="00706D6E">
                              <w:rPr>
                                <w:rFonts w:ascii="SassoonPrimaryInfant" w:hAnsi="SassoonPrimaryInfant"/>
                              </w:rPr>
                              <w:t>Pupils rapidly closing the gap on all other pupils as they move through the school. Developing greater grasp of language and applying this to their reading and writing. Early provision which intervenes to enhance provision of early language.  Measured through assessment, regular scrutiny and comparison against national other.</w:t>
                            </w:r>
                          </w:p>
                        </w:tc>
                        <w:tc>
                          <w:tcPr>
                            <w:tcW w:w="3330" w:type="dxa"/>
                            <w:tcBorders>
                              <w:top w:val="single" w:sz="5" w:space="0" w:color="000000"/>
                              <w:left w:val="single" w:sz="5" w:space="0" w:color="000000"/>
                              <w:bottom w:val="single" w:sz="5" w:space="0" w:color="000000"/>
                              <w:right w:val="single" w:sz="5" w:space="0" w:color="000000"/>
                            </w:tcBorders>
                          </w:tcPr>
                          <w:p w14:paraId="4F22E1E3" w14:textId="77777777" w:rsidR="008D1257" w:rsidRPr="00706D6E" w:rsidRDefault="008D1257" w:rsidP="00907FFE">
                            <w:pPr>
                              <w:pStyle w:val="TableParagraph"/>
                              <w:ind w:right="216"/>
                              <w:rPr>
                                <w:rFonts w:ascii="SassoonPrimaryInfant" w:eastAsia="Calibri" w:hAnsi="SassoonPrimaryInfant" w:cs="Calibri"/>
                              </w:rPr>
                            </w:pPr>
                          </w:p>
                          <w:p w14:paraId="7CD06DC7" w14:textId="77777777" w:rsidR="00907FFE" w:rsidRPr="00706D6E" w:rsidRDefault="00BB3BAE" w:rsidP="00000896">
                            <w:pPr>
                              <w:pStyle w:val="TableParagraph"/>
                              <w:ind w:right="216"/>
                              <w:rPr>
                                <w:rFonts w:ascii="SassoonPrimaryInfant" w:eastAsia="Calibri" w:hAnsi="SassoonPrimaryInfant" w:cs="Calibri"/>
                              </w:rPr>
                            </w:pPr>
                            <w:r w:rsidRPr="00706D6E">
                              <w:rPr>
                                <w:rFonts w:ascii="SassoonPrimaryInfant" w:eastAsia="Calibri" w:hAnsi="SassoonPrimaryInfant" w:cs="Calibri"/>
                              </w:rPr>
                              <w:t>Teaching using Focus reading, implementing a whole school, consistent approach,</w:t>
                            </w:r>
                          </w:p>
                          <w:p w14:paraId="6540458D" w14:textId="77777777" w:rsidR="00000896" w:rsidRPr="00706D6E" w:rsidRDefault="00000896" w:rsidP="00000896">
                            <w:pPr>
                              <w:pStyle w:val="TableParagraph"/>
                              <w:ind w:right="216"/>
                              <w:rPr>
                                <w:rFonts w:ascii="SassoonPrimaryInfant" w:eastAsia="Calibri" w:hAnsi="SassoonPrimaryInfant" w:cs="Calibri"/>
                              </w:rPr>
                            </w:pPr>
                          </w:p>
                          <w:p w14:paraId="602EB96A" w14:textId="3F2E109E" w:rsidR="00815AE5" w:rsidRPr="00706D6E" w:rsidRDefault="00815AE5" w:rsidP="00000896">
                            <w:pPr>
                              <w:pStyle w:val="TableParagraph"/>
                              <w:ind w:right="216"/>
                              <w:rPr>
                                <w:rFonts w:ascii="SassoonPrimaryInfant" w:eastAsia="Calibri" w:hAnsi="SassoonPrimaryInfant" w:cs="Calibri"/>
                              </w:rPr>
                            </w:pPr>
                            <w:r w:rsidRPr="00706D6E">
                              <w:rPr>
                                <w:rFonts w:ascii="SassoonPrimaryInfant" w:eastAsia="Calibri" w:hAnsi="SassoonPrimaryInfant" w:cs="Calibri"/>
                              </w:rPr>
                              <w:t>Lowest 20% are heard read daily by TAS.</w:t>
                            </w:r>
                          </w:p>
                        </w:tc>
                        <w:tc>
                          <w:tcPr>
                            <w:tcW w:w="3060" w:type="dxa"/>
                            <w:tcBorders>
                              <w:top w:val="single" w:sz="5" w:space="0" w:color="000000"/>
                              <w:left w:val="single" w:sz="5" w:space="0" w:color="000000"/>
                              <w:bottom w:val="single" w:sz="5" w:space="0" w:color="000000"/>
                              <w:right w:val="single" w:sz="5" w:space="0" w:color="000000"/>
                            </w:tcBorders>
                          </w:tcPr>
                          <w:p w14:paraId="1C3BD060" w14:textId="77777777" w:rsidR="008D1257" w:rsidRPr="00706D6E" w:rsidRDefault="008D1257">
                            <w:pPr>
                              <w:pStyle w:val="TableParagraph"/>
                              <w:spacing w:before="10"/>
                              <w:ind w:left="97"/>
                              <w:rPr>
                                <w:rFonts w:ascii="SassoonPrimaryInfant" w:eastAsia="Times New Roman" w:hAnsi="SassoonPrimaryInfant" w:cs="Times New Roman"/>
                              </w:rPr>
                            </w:pPr>
                          </w:p>
                          <w:p w14:paraId="3D9E91AD" w14:textId="5AE37412" w:rsidR="00815AE5" w:rsidRPr="00706D6E" w:rsidRDefault="006478E3">
                            <w:pPr>
                              <w:pStyle w:val="TableParagraph"/>
                              <w:spacing w:before="10"/>
                              <w:ind w:left="97"/>
                              <w:rPr>
                                <w:rFonts w:ascii="SassoonPrimaryInfant" w:eastAsia="Times New Roman" w:hAnsi="SassoonPrimaryInfant" w:cs="Times New Roman"/>
                              </w:rPr>
                            </w:pPr>
                            <w:r w:rsidRPr="00706D6E">
                              <w:rPr>
                                <w:rFonts w:ascii="SassoonPrimaryInfant" w:eastAsia="Times New Roman" w:hAnsi="SassoonPrimaryInfant" w:cs="Times New Roman"/>
                              </w:rPr>
                              <w:t>Whole class approach allows access for all children, key reading skills are shared.</w:t>
                            </w:r>
                          </w:p>
                        </w:tc>
                        <w:tc>
                          <w:tcPr>
                            <w:tcW w:w="3145" w:type="dxa"/>
                            <w:gridSpan w:val="2"/>
                            <w:tcBorders>
                              <w:top w:val="single" w:sz="5" w:space="0" w:color="000000"/>
                              <w:left w:val="single" w:sz="5" w:space="0" w:color="000000"/>
                              <w:bottom w:val="single" w:sz="5" w:space="0" w:color="000000"/>
                              <w:right w:val="single" w:sz="5" w:space="0" w:color="000000"/>
                            </w:tcBorders>
                          </w:tcPr>
                          <w:p w14:paraId="05377396" w14:textId="77777777" w:rsidR="008D1257" w:rsidRPr="00706D6E" w:rsidRDefault="00815AE5" w:rsidP="00815AE5">
                            <w:pPr>
                              <w:pStyle w:val="TableParagraph"/>
                              <w:numPr>
                                <w:ilvl w:val="0"/>
                                <w:numId w:val="2"/>
                              </w:numPr>
                              <w:ind w:right="424"/>
                              <w:rPr>
                                <w:rFonts w:ascii="SassoonPrimaryInfant" w:eastAsia="Calibri" w:hAnsi="SassoonPrimaryInfant" w:cs="Calibri"/>
                              </w:rPr>
                            </w:pPr>
                            <w:r w:rsidRPr="00706D6E">
                              <w:rPr>
                                <w:rFonts w:ascii="SassoonPrimaryInfant" w:hAnsi="SassoonPrimaryInfant"/>
                              </w:rPr>
                              <w:t>Quality assured through the Trust.</w:t>
                            </w:r>
                          </w:p>
                          <w:p w14:paraId="768EEE5E" w14:textId="0748555F" w:rsidR="00815AE5" w:rsidRPr="00706D6E" w:rsidRDefault="00815AE5" w:rsidP="00815AE5">
                            <w:pPr>
                              <w:pStyle w:val="TableParagraph"/>
                              <w:numPr>
                                <w:ilvl w:val="0"/>
                                <w:numId w:val="2"/>
                              </w:numPr>
                              <w:ind w:right="424"/>
                              <w:rPr>
                                <w:rFonts w:ascii="SassoonPrimaryInfant" w:eastAsia="Calibri" w:hAnsi="SassoonPrimaryInfant" w:cs="Calibri"/>
                              </w:rPr>
                            </w:pPr>
                            <w:r w:rsidRPr="00706D6E">
                              <w:rPr>
                                <w:rFonts w:ascii="SassoonPrimaryInfant" w:hAnsi="SassoonPrimaryInfant"/>
                              </w:rPr>
                              <w:t>Termly pupil progress meetings discussing lowest achievers.</w:t>
                            </w:r>
                          </w:p>
                        </w:tc>
                        <w:tc>
                          <w:tcPr>
                            <w:tcW w:w="1320" w:type="dxa"/>
                            <w:tcBorders>
                              <w:top w:val="single" w:sz="5" w:space="0" w:color="000000"/>
                              <w:left w:val="single" w:sz="5" w:space="0" w:color="000000"/>
                              <w:bottom w:val="single" w:sz="5" w:space="0" w:color="000000"/>
                              <w:right w:val="single" w:sz="5" w:space="0" w:color="000000"/>
                            </w:tcBorders>
                          </w:tcPr>
                          <w:p w14:paraId="645B79FE" w14:textId="2D5B7522" w:rsidR="008D1257" w:rsidRPr="00706D6E" w:rsidRDefault="00A85F0F">
                            <w:pPr>
                              <w:pStyle w:val="TableParagraph"/>
                              <w:spacing w:before="58"/>
                              <w:ind w:left="99" w:right="196"/>
                              <w:rPr>
                                <w:rFonts w:ascii="SassoonPrimaryInfant" w:eastAsia="Calibri" w:hAnsi="SassoonPrimaryInfant" w:cs="Calibri"/>
                              </w:rPr>
                            </w:pPr>
                            <w:r>
                              <w:rPr>
                                <w:rFonts w:ascii="SassoonPrimaryInfant" w:eastAsia="Calibri" w:hAnsi="SassoonPrimaryInfant" w:cs="Calibri"/>
                              </w:rPr>
                              <w:t xml:space="preserve">Reading </w:t>
                            </w:r>
                            <w:r w:rsidR="006478E3" w:rsidRPr="00706D6E">
                              <w:rPr>
                                <w:rFonts w:ascii="SassoonPrimaryInfant" w:eastAsia="Calibri" w:hAnsi="SassoonPrimaryInfant" w:cs="Calibri"/>
                              </w:rPr>
                              <w:t>Lead and trust support to review.</w:t>
                            </w:r>
                          </w:p>
                        </w:tc>
                        <w:tc>
                          <w:tcPr>
                            <w:tcW w:w="2055" w:type="dxa"/>
                            <w:tcBorders>
                              <w:top w:val="single" w:sz="5" w:space="0" w:color="000000"/>
                              <w:left w:val="single" w:sz="5" w:space="0" w:color="000000"/>
                              <w:bottom w:val="single" w:sz="5" w:space="0" w:color="000000"/>
                              <w:right w:val="single" w:sz="5" w:space="0" w:color="000000"/>
                            </w:tcBorders>
                          </w:tcPr>
                          <w:p w14:paraId="2463EA34" w14:textId="0BF933E2" w:rsidR="008D1257" w:rsidRPr="00706D6E" w:rsidRDefault="006478E3">
                            <w:pPr>
                              <w:pStyle w:val="TableParagraph"/>
                              <w:spacing w:before="58"/>
                              <w:ind w:left="102"/>
                              <w:rPr>
                                <w:rFonts w:ascii="SassoonPrimaryInfant" w:eastAsia="Calibri" w:hAnsi="SassoonPrimaryInfant" w:cs="Calibri"/>
                              </w:rPr>
                            </w:pPr>
                            <w:r w:rsidRPr="00706D6E">
                              <w:rPr>
                                <w:rFonts w:ascii="SassoonPrimaryInfant" w:eastAsia="Calibri" w:hAnsi="SassoonPrimaryInfant" w:cs="Calibri"/>
                              </w:rPr>
                              <w:t>Termly.</w:t>
                            </w:r>
                          </w:p>
                        </w:tc>
                      </w:tr>
                      <w:tr w:rsidR="008D1257" w14:paraId="3EE467BE" w14:textId="77777777" w:rsidTr="00D056B7">
                        <w:trPr>
                          <w:trHeight w:hRule="exact" w:val="379"/>
                        </w:trPr>
                        <w:tc>
                          <w:tcPr>
                            <w:tcW w:w="2604" w:type="dxa"/>
                            <w:tcBorders>
                              <w:top w:val="single" w:sz="5" w:space="0" w:color="000000"/>
                              <w:left w:val="single" w:sz="5" w:space="0" w:color="000000"/>
                              <w:bottom w:val="single" w:sz="5" w:space="0" w:color="000000"/>
                              <w:right w:val="nil"/>
                            </w:tcBorders>
                          </w:tcPr>
                          <w:p w14:paraId="6C4F5B76" w14:textId="77777777" w:rsidR="008D1257" w:rsidRDefault="008D1257"/>
                        </w:tc>
                        <w:tc>
                          <w:tcPr>
                            <w:tcW w:w="3330" w:type="dxa"/>
                            <w:tcBorders>
                              <w:top w:val="single" w:sz="5" w:space="0" w:color="000000"/>
                              <w:left w:val="nil"/>
                              <w:bottom w:val="single" w:sz="5" w:space="0" w:color="000000"/>
                              <w:right w:val="nil"/>
                            </w:tcBorders>
                          </w:tcPr>
                          <w:p w14:paraId="3B749D2D" w14:textId="77777777" w:rsidR="008D1257" w:rsidRDefault="008D1257"/>
                        </w:tc>
                        <w:tc>
                          <w:tcPr>
                            <w:tcW w:w="3060" w:type="dxa"/>
                            <w:tcBorders>
                              <w:top w:val="single" w:sz="5" w:space="0" w:color="000000"/>
                              <w:left w:val="nil"/>
                              <w:bottom w:val="single" w:sz="5" w:space="0" w:color="000000"/>
                              <w:right w:val="nil"/>
                            </w:tcBorders>
                          </w:tcPr>
                          <w:p w14:paraId="03BEA2FD" w14:textId="77777777" w:rsidR="008D1257" w:rsidRDefault="008D1257"/>
                        </w:tc>
                        <w:tc>
                          <w:tcPr>
                            <w:tcW w:w="2306" w:type="dxa"/>
                            <w:tcBorders>
                              <w:top w:val="single" w:sz="5" w:space="0" w:color="000000"/>
                              <w:left w:val="nil"/>
                              <w:bottom w:val="single" w:sz="5" w:space="0" w:color="000000"/>
                              <w:right w:val="nil"/>
                            </w:tcBorders>
                          </w:tcPr>
                          <w:p w14:paraId="437F7D01" w14:textId="77777777" w:rsidR="008D1257" w:rsidRDefault="008D1257"/>
                        </w:tc>
                        <w:tc>
                          <w:tcPr>
                            <w:tcW w:w="2159" w:type="dxa"/>
                            <w:gridSpan w:val="2"/>
                            <w:tcBorders>
                              <w:top w:val="single" w:sz="5" w:space="0" w:color="000000"/>
                              <w:left w:val="nil"/>
                              <w:bottom w:val="single" w:sz="5" w:space="0" w:color="000000"/>
                              <w:right w:val="single" w:sz="5" w:space="0" w:color="000000"/>
                            </w:tcBorders>
                          </w:tcPr>
                          <w:p w14:paraId="0CEB78F1" w14:textId="77777777" w:rsidR="008D1257" w:rsidRDefault="005E5EBC">
                            <w:pPr>
                              <w:pStyle w:val="TableParagraph"/>
                              <w:spacing w:before="58"/>
                              <w:ind w:left="401"/>
                              <w:rPr>
                                <w:rFonts w:ascii="Calibri" w:eastAsia="Calibri" w:hAnsi="Calibri" w:cs="Calibri"/>
                                <w:sz w:val="20"/>
                                <w:szCs w:val="20"/>
                              </w:rPr>
                            </w:pPr>
                            <w:r>
                              <w:rPr>
                                <w:rFonts w:ascii="Calibri"/>
                                <w:b/>
                                <w:spacing w:val="-1"/>
                                <w:sz w:val="20"/>
                              </w:rPr>
                              <w:t>Total</w:t>
                            </w:r>
                            <w:r>
                              <w:rPr>
                                <w:rFonts w:ascii="Calibri"/>
                                <w:b/>
                                <w:spacing w:val="-9"/>
                                <w:sz w:val="20"/>
                              </w:rPr>
                              <w:t xml:space="preserve"> </w:t>
                            </w:r>
                            <w:r>
                              <w:rPr>
                                <w:rFonts w:ascii="Calibri"/>
                                <w:b/>
                                <w:spacing w:val="-1"/>
                                <w:sz w:val="20"/>
                              </w:rPr>
                              <w:t>budgeted</w:t>
                            </w:r>
                            <w:r>
                              <w:rPr>
                                <w:rFonts w:ascii="Calibri"/>
                                <w:b/>
                                <w:spacing w:val="-8"/>
                                <w:sz w:val="20"/>
                              </w:rPr>
                              <w:t xml:space="preserve"> </w:t>
                            </w:r>
                            <w:r>
                              <w:rPr>
                                <w:rFonts w:ascii="Calibri"/>
                                <w:b/>
                                <w:sz w:val="20"/>
                              </w:rPr>
                              <w:t>cost</w:t>
                            </w:r>
                          </w:p>
                        </w:tc>
                        <w:tc>
                          <w:tcPr>
                            <w:tcW w:w="2055" w:type="dxa"/>
                            <w:tcBorders>
                              <w:top w:val="single" w:sz="5" w:space="0" w:color="000000"/>
                              <w:left w:val="single" w:sz="5" w:space="0" w:color="000000"/>
                              <w:bottom w:val="single" w:sz="5" w:space="0" w:color="000000"/>
                              <w:right w:val="single" w:sz="5" w:space="0" w:color="000000"/>
                            </w:tcBorders>
                          </w:tcPr>
                          <w:p w14:paraId="408B6668" w14:textId="08617A76" w:rsidR="008D1257" w:rsidRDefault="006E1835">
                            <w:pPr>
                              <w:pStyle w:val="TableParagraph"/>
                              <w:spacing w:before="58"/>
                              <w:ind w:left="102"/>
                              <w:rPr>
                                <w:rFonts w:ascii="Calibri" w:eastAsia="Calibri" w:hAnsi="Calibri" w:cs="Calibri"/>
                                <w:sz w:val="20"/>
                                <w:szCs w:val="20"/>
                              </w:rPr>
                            </w:pPr>
                            <w:r>
                              <w:rPr>
                                <w:rFonts w:ascii="Calibri" w:eastAsia="Calibri" w:hAnsi="Calibri" w:cs="Calibri"/>
                                <w:sz w:val="20"/>
                                <w:szCs w:val="20"/>
                              </w:rPr>
                              <w:t>£</w:t>
                            </w:r>
                            <w:r w:rsidR="008B4298">
                              <w:rPr>
                                <w:rFonts w:ascii="Calibri" w:eastAsia="Calibri" w:hAnsi="Calibri" w:cs="Calibri"/>
                                <w:sz w:val="20"/>
                                <w:szCs w:val="20"/>
                              </w:rPr>
                              <w:t>1</w:t>
                            </w:r>
                            <w:r>
                              <w:rPr>
                                <w:rFonts w:ascii="Calibri" w:eastAsia="Calibri" w:hAnsi="Calibri" w:cs="Calibri"/>
                                <w:sz w:val="20"/>
                                <w:szCs w:val="20"/>
                              </w:rPr>
                              <w:t>0,000</w:t>
                            </w:r>
                          </w:p>
                        </w:tc>
                      </w:tr>
                      <w:tr w:rsidR="008D1257" w14:paraId="7449C9A3" w14:textId="77777777">
                        <w:trPr>
                          <w:trHeight w:hRule="exact" w:val="317"/>
                        </w:trPr>
                        <w:tc>
                          <w:tcPr>
                            <w:tcW w:w="15514" w:type="dxa"/>
                            <w:gridSpan w:val="7"/>
                            <w:tcBorders>
                              <w:top w:val="single" w:sz="5" w:space="0" w:color="000000"/>
                              <w:left w:val="single" w:sz="5" w:space="0" w:color="000000"/>
                              <w:bottom w:val="single" w:sz="5" w:space="0" w:color="000000"/>
                              <w:right w:val="single" w:sz="5" w:space="0" w:color="000000"/>
                            </w:tcBorders>
                          </w:tcPr>
                          <w:p w14:paraId="5B6CB432" w14:textId="77777777" w:rsidR="008D1257" w:rsidRDefault="005E5EBC">
                            <w:pPr>
                              <w:pStyle w:val="TableParagraph"/>
                              <w:spacing w:before="58"/>
                              <w:ind w:left="234"/>
                              <w:rPr>
                                <w:rFonts w:ascii="Calibri" w:eastAsia="Calibri" w:hAnsi="Calibri" w:cs="Calibri"/>
                                <w:sz w:val="20"/>
                                <w:szCs w:val="20"/>
                              </w:rPr>
                            </w:pPr>
                            <w:r>
                              <w:rPr>
                                <w:rFonts w:ascii="Calibri"/>
                                <w:b/>
                                <w:spacing w:val="-1"/>
                                <w:sz w:val="20"/>
                              </w:rPr>
                              <w:t>ii.</w:t>
                            </w:r>
                            <w:r>
                              <w:rPr>
                                <w:rFonts w:ascii="Calibri"/>
                                <w:b/>
                                <w:sz w:val="20"/>
                              </w:rPr>
                              <w:t xml:space="preserve"> </w:t>
                            </w:r>
                            <w:r>
                              <w:rPr>
                                <w:rFonts w:ascii="Calibri"/>
                                <w:b/>
                                <w:spacing w:val="43"/>
                                <w:sz w:val="20"/>
                              </w:rPr>
                              <w:t xml:space="preserve"> </w:t>
                            </w:r>
                            <w:r>
                              <w:rPr>
                                <w:rFonts w:ascii="Calibri"/>
                                <w:b/>
                                <w:spacing w:val="-1"/>
                                <w:sz w:val="20"/>
                              </w:rPr>
                              <w:t>Targeted</w:t>
                            </w:r>
                            <w:r>
                              <w:rPr>
                                <w:rFonts w:ascii="Calibri"/>
                                <w:b/>
                                <w:spacing w:val="-4"/>
                                <w:sz w:val="20"/>
                              </w:rPr>
                              <w:t xml:space="preserve"> </w:t>
                            </w:r>
                            <w:r>
                              <w:rPr>
                                <w:rFonts w:ascii="Calibri"/>
                                <w:b/>
                                <w:sz w:val="20"/>
                              </w:rPr>
                              <w:t>support</w:t>
                            </w:r>
                          </w:p>
                        </w:tc>
                      </w:tr>
                      <w:tr w:rsidR="008D1257" w14:paraId="146F3843" w14:textId="77777777" w:rsidTr="00D056B7">
                        <w:trPr>
                          <w:trHeight w:hRule="exact" w:val="740"/>
                        </w:trPr>
                        <w:tc>
                          <w:tcPr>
                            <w:tcW w:w="2604" w:type="dxa"/>
                            <w:tcBorders>
                              <w:top w:val="single" w:sz="5" w:space="0" w:color="000000"/>
                              <w:left w:val="single" w:sz="5" w:space="0" w:color="000000"/>
                              <w:bottom w:val="single" w:sz="5" w:space="0" w:color="000000"/>
                              <w:right w:val="single" w:sz="5" w:space="0" w:color="000000"/>
                            </w:tcBorders>
                          </w:tcPr>
                          <w:p w14:paraId="4DC96C7F" w14:textId="77777777" w:rsidR="008D1257" w:rsidRDefault="005E5EBC">
                            <w:pPr>
                              <w:pStyle w:val="TableParagraph"/>
                              <w:spacing w:before="58"/>
                              <w:ind w:left="102"/>
                              <w:rPr>
                                <w:rFonts w:ascii="Calibri" w:eastAsia="Calibri" w:hAnsi="Calibri" w:cs="Calibri"/>
                                <w:sz w:val="20"/>
                                <w:szCs w:val="20"/>
                              </w:rPr>
                            </w:pPr>
                            <w:r>
                              <w:rPr>
                                <w:rFonts w:ascii="Calibri"/>
                                <w:b/>
                                <w:spacing w:val="-1"/>
                                <w:sz w:val="20"/>
                              </w:rPr>
                              <w:t>Desired</w:t>
                            </w:r>
                            <w:r>
                              <w:rPr>
                                <w:rFonts w:ascii="Calibri"/>
                                <w:b/>
                                <w:spacing w:val="-14"/>
                                <w:sz w:val="20"/>
                              </w:rPr>
                              <w:t xml:space="preserve"> </w:t>
                            </w:r>
                            <w:r>
                              <w:rPr>
                                <w:rFonts w:ascii="Calibri"/>
                                <w:b/>
                                <w:sz w:val="20"/>
                              </w:rPr>
                              <w:t>outcome</w:t>
                            </w:r>
                          </w:p>
                        </w:tc>
                        <w:tc>
                          <w:tcPr>
                            <w:tcW w:w="3330" w:type="dxa"/>
                            <w:tcBorders>
                              <w:top w:val="single" w:sz="5" w:space="0" w:color="000000"/>
                              <w:left w:val="single" w:sz="5" w:space="0" w:color="000000"/>
                              <w:bottom w:val="single" w:sz="5" w:space="0" w:color="000000"/>
                              <w:right w:val="single" w:sz="5" w:space="0" w:color="000000"/>
                            </w:tcBorders>
                          </w:tcPr>
                          <w:p w14:paraId="43542EC3" w14:textId="77777777" w:rsidR="008D1257" w:rsidRDefault="005E5EBC">
                            <w:pPr>
                              <w:pStyle w:val="TableParagraph"/>
                              <w:spacing w:before="58"/>
                              <w:ind w:left="102"/>
                              <w:rPr>
                                <w:rFonts w:ascii="Calibri" w:eastAsia="Calibri" w:hAnsi="Calibri" w:cs="Calibri"/>
                                <w:sz w:val="20"/>
                                <w:szCs w:val="20"/>
                              </w:rPr>
                            </w:pPr>
                            <w:r>
                              <w:rPr>
                                <w:rFonts w:ascii="Calibri"/>
                                <w:b/>
                                <w:sz w:val="20"/>
                              </w:rPr>
                              <w:t>Chosen</w:t>
                            </w:r>
                            <w:r>
                              <w:rPr>
                                <w:rFonts w:ascii="Calibri"/>
                                <w:b/>
                                <w:spacing w:val="-19"/>
                                <w:sz w:val="20"/>
                              </w:rPr>
                              <w:t xml:space="preserve"> </w:t>
                            </w:r>
                            <w:r>
                              <w:rPr>
                                <w:rFonts w:ascii="Calibri"/>
                                <w:b/>
                                <w:sz w:val="20"/>
                              </w:rPr>
                              <w:t>action/approach</w:t>
                            </w:r>
                          </w:p>
                        </w:tc>
                        <w:tc>
                          <w:tcPr>
                            <w:tcW w:w="3060" w:type="dxa"/>
                            <w:tcBorders>
                              <w:top w:val="single" w:sz="5" w:space="0" w:color="000000"/>
                              <w:left w:val="single" w:sz="5" w:space="0" w:color="000000"/>
                              <w:bottom w:val="single" w:sz="5" w:space="0" w:color="000000"/>
                              <w:right w:val="single" w:sz="5" w:space="0" w:color="000000"/>
                            </w:tcBorders>
                          </w:tcPr>
                          <w:p w14:paraId="0F92B487" w14:textId="77777777" w:rsidR="008D1257" w:rsidRDefault="005E5EBC">
                            <w:pPr>
                              <w:pStyle w:val="TableParagraph"/>
                              <w:spacing w:before="58"/>
                              <w:ind w:left="99" w:right="310"/>
                              <w:rPr>
                                <w:rFonts w:ascii="Calibri" w:eastAsia="Calibri" w:hAnsi="Calibri" w:cs="Calibri"/>
                                <w:sz w:val="20"/>
                                <w:szCs w:val="20"/>
                              </w:rPr>
                            </w:pPr>
                            <w:r>
                              <w:rPr>
                                <w:rFonts w:ascii="Calibri"/>
                                <w:b/>
                                <w:spacing w:val="-1"/>
                                <w:sz w:val="20"/>
                              </w:rPr>
                              <w:t>What</w:t>
                            </w:r>
                            <w:r>
                              <w:rPr>
                                <w:rFonts w:ascii="Calibri"/>
                                <w:b/>
                                <w:spacing w:val="-5"/>
                                <w:sz w:val="20"/>
                              </w:rPr>
                              <w:t xml:space="preserve"> </w:t>
                            </w:r>
                            <w:r>
                              <w:rPr>
                                <w:rFonts w:ascii="Calibri"/>
                                <w:b/>
                                <w:sz w:val="20"/>
                              </w:rPr>
                              <w:t>is</w:t>
                            </w:r>
                            <w:r>
                              <w:rPr>
                                <w:rFonts w:ascii="Calibri"/>
                                <w:b/>
                                <w:spacing w:val="-6"/>
                                <w:sz w:val="20"/>
                              </w:rPr>
                              <w:t xml:space="preserve"> </w:t>
                            </w:r>
                            <w:r>
                              <w:rPr>
                                <w:rFonts w:ascii="Calibri"/>
                                <w:b/>
                                <w:sz w:val="20"/>
                              </w:rPr>
                              <w:t>the</w:t>
                            </w:r>
                            <w:r>
                              <w:rPr>
                                <w:rFonts w:ascii="Calibri"/>
                                <w:b/>
                                <w:spacing w:val="-4"/>
                                <w:sz w:val="20"/>
                              </w:rPr>
                              <w:t xml:space="preserve"> </w:t>
                            </w:r>
                            <w:r>
                              <w:rPr>
                                <w:rFonts w:ascii="Calibri"/>
                                <w:b/>
                                <w:spacing w:val="-1"/>
                                <w:sz w:val="20"/>
                              </w:rPr>
                              <w:t>evidence</w:t>
                            </w:r>
                            <w:r>
                              <w:rPr>
                                <w:rFonts w:ascii="Calibri"/>
                                <w:b/>
                                <w:spacing w:val="-5"/>
                                <w:sz w:val="20"/>
                              </w:rPr>
                              <w:t xml:space="preserve"> </w:t>
                            </w:r>
                            <w:r>
                              <w:rPr>
                                <w:rFonts w:ascii="Calibri"/>
                                <w:b/>
                                <w:sz w:val="20"/>
                              </w:rPr>
                              <w:t>and</w:t>
                            </w:r>
                            <w:r>
                              <w:rPr>
                                <w:rFonts w:ascii="Calibri"/>
                                <w:b/>
                                <w:spacing w:val="-2"/>
                                <w:sz w:val="20"/>
                              </w:rPr>
                              <w:t xml:space="preserve"> </w:t>
                            </w:r>
                            <w:r>
                              <w:rPr>
                                <w:rFonts w:ascii="Calibri"/>
                                <w:b/>
                                <w:sz w:val="20"/>
                              </w:rPr>
                              <w:t>rationale</w:t>
                            </w:r>
                            <w:r>
                              <w:rPr>
                                <w:rFonts w:ascii="Calibri"/>
                                <w:b/>
                                <w:spacing w:val="-4"/>
                                <w:sz w:val="20"/>
                              </w:rPr>
                              <w:t xml:space="preserve"> </w:t>
                            </w:r>
                            <w:r>
                              <w:rPr>
                                <w:rFonts w:ascii="Calibri"/>
                                <w:b/>
                                <w:spacing w:val="-1"/>
                                <w:sz w:val="20"/>
                              </w:rPr>
                              <w:t>for</w:t>
                            </w:r>
                            <w:r>
                              <w:rPr>
                                <w:rFonts w:ascii="Calibri"/>
                                <w:b/>
                                <w:spacing w:val="-5"/>
                                <w:sz w:val="20"/>
                              </w:rPr>
                              <w:t xml:space="preserve"> </w:t>
                            </w:r>
                            <w:r>
                              <w:rPr>
                                <w:rFonts w:ascii="Calibri"/>
                                <w:b/>
                                <w:spacing w:val="-1"/>
                                <w:sz w:val="20"/>
                              </w:rPr>
                              <w:t>this</w:t>
                            </w:r>
                            <w:r>
                              <w:rPr>
                                <w:rFonts w:ascii="Calibri"/>
                                <w:b/>
                                <w:spacing w:val="27"/>
                                <w:w w:val="99"/>
                                <w:sz w:val="20"/>
                              </w:rPr>
                              <w:t xml:space="preserve"> </w:t>
                            </w:r>
                            <w:r>
                              <w:rPr>
                                <w:rFonts w:ascii="Calibri"/>
                                <w:b/>
                                <w:spacing w:val="-1"/>
                                <w:sz w:val="20"/>
                              </w:rPr>
                              <w:t>choice?</w:t>
                            </w:r>
                          </w:p>
                        </w:tc>
                        <w:tc>
                          <w:tcPr>
                            <w:tcW w:w="2306" w:type="dxa"/>
                            <w:tcBorders>
                              <w:top w:val="single" w:sz="5" w:space="0" w:color="000000"/>
                              <w:left w:val="single" w:sz="5" w:space="0" w:color="000000"/>
                              <w:bottom w:val="single" w:sz="5" w:space="0" w:color="000000"/>
                              <w:right w:val="nil"/>
                            </w:tcBorders>
                          </w:tcPr>
                          <w:p w14:paraId="0A244FAD" w14:textId="77777777" w:rsidR="008D1257" w:rsidRDefault="005E5EBC">
                            <w:pPr>
                              <w:pStyle w:val="TableParagraph"/>
                              <w:spacing w:before="58"/>
                              <w:ind w:left="99" w:right="399"/>
                              <w:rPr>
                                <w:rFonts w:ascii="Calibri" w:eastAsia="Calibri" w:hAnsi="Calibri" w:cs="Calibri"/>
                                <w:sz w:val="20"/>
                                <w:szCs w:val="20"/>
                              </w:rPr>
                            </w:pPr>
                            <w:r>
                              <w:rPr>
                                <w:rFonts w:ascii="Calibri"/>
                                <w:b/>
                                <w:spacing w:val="-1"/>
                                <w:sz w:val="20"/>
                              </w:rPr>
                              <w:t>How</w:t>
                            </w:r>
                            <w:r>
                              <w:rPr>
                                <w:rFonts w:ascii="Calibri"/>
                                <w:b/>
                                <w:spacing w:val="-4"/>
                                <w:sz w:val="20"/>
                              </w:rPr>
                              <w:t xml:space="preserve"> </w:t>
                            </w:r>
                            <w:r>
                              <w:rPr>
                                <w:rFonts w:ascii="Calibri"/>
                                <w:b/>
                                <w:spacing w:val="-1"/>
                                <w:sz w:val="20"/>
                              </w:rPr>
                              <w:t>will</w:t>
                            </w:r>
                            <w:r>
                              <w:rPr>
                                <w:rFonts w:ascii="Calibri"/>
                                <w:b/>
                                <w:spacing w:val="-6"/>
                                <w:sz w:val="20"/>
                              </w:rPr>
                              <w:t xml:space="preserve"> </w:t>
                            </w:r>
                            <w:r>
                              <w:rPr>
                                <w:rFonts w:ascii="Calibri"/>
                                <w:b/>
                                <w:sz w:val="20"/>
                              </w:rPr>
                              <w:t>you</w:t>
                            </w:r>
                            <w:r>
                              <w:rPr>
                                <w:rFonts w:ascii="Calibri"/>
                                <w:b/>
                                <w:spacing w:val="-2"/>
                                <w:sz w:val="20"/>
                              </w:rPr>
                              <w:t xml:space="preserve"> </w:t>
                            </w:r>
                            <w:r>
                              <w:rPr>
                                <w:rFonts w:ascii="Calibri"/>
                                <w:b/>
                                <w:sz w:val="20"/>
                              </w:rPr>
                              <w:t>ensure</w:t>
                            </w:r>
                            <w:r>
                              <w:rPr>
                                <w:rFonts w:ascii="Calibri"/>
                                <w:b/>
                                <w:spacing w:val="-4"/>
                                <w:sz w:val="20"/>
                              </w:rPr>
                              <w:t xml:space="preserve"> </w:t>
                            </w:r>
                            <w:r>
                              <w:rPr>
                                <w:rFonts w:ascii="Calibri"/>
                                <w:b/>
                                <w:sz w:val="20"/>
                              </w:rPr>
                              <w:t>it</w:t>
                            </w:r>
                            <w:r>
                              <w:rPr>
                                <w:rFonts w:ascii="Calibri"/>
                                <w:b/>
                                <w:spacing w:val="-4"/>
                                <w:sz w:val="20"/>
                              </w:rPr>
                              <w:t xml:space="preserve"> </w:t>
                            </w:r>
                            <w:r>
                              <w:rPr>
                                <w:rFonts w:ascii="Calibri"/>
                                <w:b/>
                                <w:spacing w:val="-1"/>
                                <w:sz w:val="20"/>
                              </w:rPr>
                              <w:t>is</w:t>
                            </w:r>
                            <w:r>
                              <w:rPr>
                                <w:rFonts w:ascii="Calibri"/>
                                <w:b/>
                                <w:spacing w:val="26"/>
                                <w:w w:val="99"/>
                                <w:sz w:val="20"/>
                              </w:rPr>
                              <w:t xml:space="preserve"> </w:t>
                            </w:r>
                            <w:r>
                              <w:rPr>
                                <w:rFonts w:ascii="Calibri"/>
                                <w:b/>
                                <w:spacing w:val="-1"/>
                                <w:sz w:val="20"/>
                              </w:rPr>
                              <w:t>implemented</w:t>
                            </w:r>
                            <w:r>
                              <w:rPr>
                                <w:rFonts w:ascii="Calibri"/>
                                <w:b/>
                                <w:spacing w:val="-16"/>
                                <w:sz w:val="20"/>
                              </w:rPr>
                              <w:t xml:space="preserve"> </w:t>
                            </w:r>
                            <w:r>
                              <w:rPr>
                                <w:rFonts w:ascii="Calibri"/>
                                <w:b/>
                                <w:spacing w:val="-1"/>
                                <w:sz w:val="20"/>
                              </w:rPr>
                              <w:t>well?</w:t>
                            </w:r>
                          </w:p>
                        </w:tc>
                        <w:tc>
                          <w:tcPr>
                            <w:tcW w:w="839" w:type="dxa"/>
                            <w:tcBorders>
                              <w:top w:val="single" w:sz="5" w:space="0" w:color="000000"/>
                              <w:left w:val="nil"/>
                              <w:bottom w:val="single" w:sz="5" w:space="0" w:color="000000"/>
                              <w:right w:val="single" w:sz="5" w:space="0" w:color="000000"/>
                            </w:tcBorders>
                          </w:tcPr>
                          <w:p w14:paraId="2E114EE7" w14:textId="77777777" w:rsidR="008D1257" w:rsidRDefault="008D1257"/>
                        </w:tc>
                        <w:tc>
                          <w:tcPr>
                            <w:tcW w:w="1320" w:type="dxa"/>
                            <w:tcBorders>
                              <w:top w:val="single" w:sz="5" w:space="0" w:color="000000"/>
                              <w:left w:val="single" w:sz="5" w:space="0" w:color="000000"/>
                              <w:bottom w:val="single" w:sz="5" w:space="0" w:color="000000"/>
                              <w:right w:val="single" w:sz="5" w:space="0" w:color="000000"/>
                            </w:tcBorders>
                          </w:tcPr>
                          <w:p w14:paraId="690CD074" w14:textId="77777777" w:rsidR="008D1257" w:rsidRDefault="005E5EBC">
                            <w:pPr>
                              <w:pStyle w:val="TableParagraph"/>
                              <w:spacing w:before="58"/>
                              <w:ind w:left="99"/>
                              <w:rPr>
                                <w:rFonts w:ascii="Calibri" w:eastAsia="Calibri" w:hAnsi="Calibri" w:cs="Calibri"/>
                                <w:sz w:val="20"/>
                                <w:szCs w:val="20"/>
                              </w:rPr>
                            </w:pPr>
                            <w:r>
                              <w:rPr>
                                <w:rFonts w:ascii="Calibri"/>
                                <w:b/>
                                <w:spacing w:val="-1"/>
                                <w:sz w:val="20"/>
                              </w:rPr>
                              <w:t>Staff</w:t>
                            </w:r>
                            <w:r>
                              <w:rPr>
                                <w:rFonts w:ascii="Calibri"/>
                                <w:b/>
                                <w:spacing w:val="-9"/>
                                <w:sz w:val="20"/>
                              </w:rPr>
                              <w:t xml:space="preserve"> </w:t>
                            </w:r>
                            <w:r>
                              <w:rPr>
                                <w:rFonts w:ascii="Calibri"/>
                                <w:b/>
                                <w:sz w:val="20"/>
                              </w:rPr>
                              <w:t>lead</w:t>
                            </w:r>
                          </w:p>
                        </w:tc>
                        <w:tc>
                          <w:tcPr>
                            <w:tcW w:w="2055" w:type="dxa"/>
                            <w:tcBorders>
                              <w:top w:val="single" w:sz="5" w:space="0" w:color="000000"/>
                              <w:left w:val="single" w:sz="5" w:space="0" w:color="000000"/>
                              <w:bottom w:val="single" w:sz="5" w:space="0" w:color="000000"/>
                              <w:right w:val="single" w:sz="5" w:space="0" w:color="000000"/>
                            </w:tcBorders>
                          </w:tcPr>
                          <w:p w14:paraId="2BA5D87F" w14:textId="77777777" w:rsidR="008D1257" w:rsidRDefault="005E5EBC">
                            <w:pPr>
                              <w:pStyle w:val="TableParagraph"/>
                              <w:spacing w:before="58"/>
                              <w:ind w:left="102" w:right="138"/>
                              <w:rPr>
                                <w:rFonts w:ascii="Calibri" w:eastAsia="Calibri" w:hAnsi="Calibri" w:cs="Calibri"/>
                                <w:sz w:val="20"/>
                                <w:szCs w:val="20"/>
                              </w:rPr>
                            </w:pPr>
                            <w:r>
                              <w:rPr>
                                <w:rFonts w:ascii="Calibri"/>
                                <w:b/>
                                <w:spacing w:val="-1"/>
                                <w:sz w:val="20"/>
                              </w:rPr>
                              <w:t>When</w:t>
                            </w:r>
                            <w:r>
                              <w:rPr>
                                <w:rFonts w:ascii="Calibri"/>
                                <w:b/>
                                <w:spacing w:val="-6"/>
                                <w:sz w:val="20"/>
                              </w:rPr>
                              <w:t xml:space="preserve"> </w:t>
                            </w:r>
                            <w:r>
                              <w:rPr>
                                <w:rFonts w:ascii="Calibri"/>
                                <w:b/>
                                <w:spacing w:val="-1"/>
                                <w:sz w:val="20"/>
                              </w:rPr>
                              <w:t>will</w:t>
                            </w:r>
                            <w:r>
                              <w:rPr>
                                <w:rFonts w:ascii="Calibri"/>
                                <w:b/>
                                <w:spacing w:val="-5"/>
                                <w:sz w:val="20"/>
                              </w:rPr>
                              <w:t xml:space="preserve"> </w:t>
                            </w:r>
                            <w:r>
                              <w:rPr>
                                <w:rFonts w:ascii="Calibri"/>
                                <w:b/>
                                <w:spacing w:val="-1"/>
                                <w:sz w:val="20"/>
                              </w:rPr>
                              <w:t>you</w:t>
                            </w:r>
                            <w:r>
                              <w:rPr>
                                <w:rFonts w:ascii="Calibri"/>
                                <w:b/>
                                <w:spacing w:val="-5"/>
                                <w:sz w:val="20"/>
                              </w:rPr>
                              <w:t xml:space="preserve"> </w:t>
                            </w:r>
                            <w:r>
                              <w:rPr>
                                <w:rFonts w:ascii="Calibri"/>
                                <w:b/>
                                <w:spacing w:val="-1"/>
                                <w:sz w:val="20"/>
                              </w:rPr>
                              <w:t>review</w:t>
                            </w:r>
                            <w:r>
                              <w:rPr>
                                <w:rFonts w:ascii="Calibri"/>
                                <w:b/>
                                <w:spacing w:val="25"/>
                                <w:w w:val="99"/>
                                <w:sz w:val="20"/>
                              </w:rPr>
                              <w:t xml:space="preserve"> </w:t>
                            </w:r>
                            <w:r>
                              <w:rPr>
                                <w:rFonts w:ascii="Calibri"/>
                                <w:b/>
                                <w:spacing w:val="-1"/>
                                <w:sz w:val="20"/>
                              </w:rPr>
                              <w:t>implementation?</w:t>
                            </w:r>
                          </w:p>
                        </w:tc>
                      </w:tr>
                      <w:tr w:rsidR="008D1257" w14:paraId="7E849060" w14:textId="77777777" w:rsidTr="00D056B7">
                        <w:trPr>
                          <w:trHeight w:hRule="exact" w:val="2523"/>
                        </w:trPr>
                        <w:tc>
                          <w:tcPr>
                            <w:tcW w:w="2604" w:type="dxa"/>
                            <w:tcBorders>
                              <w:top w:val="single" w:sz="5" w:space="0" w:color="000000"/>
                              <w:left w:val="single" w:sz="5" w:space="0" w:color="000000"/>
                              <w:bottom w:val="single" w:sz="5" w:space="0" w:color="000000"/>
                              <w:right w:val="single" w:sz="5" w:space="0" w:color="000000"/>
                            </w:tcBorders>
                          </w:tcPr>
                          <w:p w14:paraId="14342A47" w14:textId="77777777" w:rsidR="008D1257" w:rsidRDefault="0057493E">
                            <w:pPr>
                              <w:pStyle w:val="TableParagraph"/>
                              <w:ind w:left="102"/>
                              <w:rPr>
                                <w:rFonts w:ascii="SassoonPrimaryInfant" w:hAnsi="SassoonPrimaryInfant"/>
                              </w:rPr>
                            </w:pPr>
                            <w:r w:rsidRPr="00714CFA">
                              <w:rPr>
                                <w:rFonts w:ascii="SassoonPrimaryInfant" w:hAnsi="SassoonPrimaryInfant"/>
                              </w:rPr>
                              <w:t>D. Disadvantaged pupils display good attitudes to learning and have a (family) community, that is increasingly supportive of academic excellence and outstanding behaviour.  Increased levels of parental engagement.</w:t>
                            </w:r>
                          </w:p>
                          <w:p w14:paraId="22AE987F" w14:textId="77777777" w:rsidR="000976B1" w:rsidRDefault="000976B1">
                            <w:pPr>
                              <w:pStyle w:val="TableParagraph"/>
                              <w:ind w:left="102"/>
                              <w:rPr>
                                <w:rFonts w:ascii="SassoonPrimaryInfant" w:hAnsi="SassoonPrimaryInfant"/>
                              </w:rPr>
                            </w:pPr>
                          </w:p>
                          <w:p w14:paraId="4F8E523D" w14:textId="3046AED9" w:rsidR="000976B1" w:rsidRPr="00714CFA" w:rsidRDefault="000976B1">
                            <w:pPr>
                              <w:pStyle w:val="TableParagraph"/>
                              <w:ind w:left="102"/>
                              <w:rPr>
                                <w:rFonts w:ascii="SassoonPrimaryInfant" w:eastAsia="Calibri" w:hAnsi="SassoonPrimaryInfant" w:cs="Calibri"/>
                              </w:rPr>
                            </w:pPr>
                          </w:p>
                        </w:tc>
                        <w:tc>
                          <w:tcPr>
                            <w:tcW w:w="3330" w:type="dxa"/>
                            <w:tcBorders>
                              <w:top w:val="single" w:sz="5" w:space="0" w:color="000000"/>
                              <w:left w:val="single" w:sz="5" w:space="0" w:color="000000"/>
                              <w:bottom w:val="single" w:sz="5" w:space="0" w:color="000000"/>
                              <w:right w:val="single" w:sz="5" w:space="0" w:color="000000"/>
                            </w:tcBorders>
                          </w:tcPr>
                          <w:p w14:paraId="65424471" w14:textId="77777777" w:rsidR="008D1257" w:rsidRPr="00714CFA" w:rsidRDefault="0057493E">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 xml:space="preserve">ELSA support for </w:t>
                            </w:r>
                            <w:r w:rsidR="00000896" w:rsidRPr="00714CFA">
                              <w:rPr>
                                <w:rFonts w:ascii="SassoonPrimaryInfant" w:eastAsia="Times New Roman" w:hAnsi="SassoonPrimaryInfant" w:cs="Times New Roman"/>
                              </w:rPr>
                              <w:t>children.</w:t>
                            </w:r>
                          </w:p>
                          <w:p w14:paraId="60AFCBB8" w14:textId="77777777" w:rsidR="00000896" w:rsidRPr="00714CFA" w:rsidRDefault="00000896">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 xml:space="preserve">Friendship group and </w:t>
                            </w:r>
                            <w:r w:rsidR="001F3E1C" w:rsidRPr="00714CFA">
                              <w:rPr>
                                <w:rFonts w:ascii="SassoonPrimaryInfant" w:eastAsia="Times New Roman" w:hAnsi="SassoonPrimaryInfant" w:cs="Times New Roman"/>
                              </w:rPr>
                              <w:t>1:1 ELSA if required.</w:t>
                            </w:r>
                          </w:p>
                          <w:p w14:paraId="6CB03D8D" w14:textId="53713C77" w:rsidR="001F3E1C" w:rsidRPr="00714CFA" w:rsidRDefault="005621D8" w:rsidP="000976B1">
                            <w:pPr>
                              <w:pStyle w:val="TableParagraph"/>
                              <w:spacing w:before="172"/>
                              <w:ind w:left="74"/>
                              <w:jc w:val="both"/>
                              <w:rPr>
                                <w:rFonts w:ascii="SassoonPrimaryInfant" w:eastAsia="Times New Roman" w:hAnsi="SassoonPrimaryInfant" w:cs="Times New Roman"/>
                              </w:rPr>
                            </w:pPr>
                            <w:r w:rsidRPr="00714CFA">
                              <w:rPr>
                                <w:rFonts w:ascii="SassoonPrimaryInfant" w:eastAsia="Times New Roman" w:hAnsi="SassoonPrimaryInfant" w:cs="Times New Roman"/>
                              </w:rPr>
                              <w:t>Lego</w:t>
                            </w:r>
                            <w:r w:rsidR="00787F56">
                              <w:rPr>
                                <w:rFonts w:ascii="SassoonPrimaryInfant" w:eastAsia="Times New Roman" w:hAnsi="SassoonPrimaryInfant" w:cs="Times New Roman"/>
                              </w:rPr>
                              <w:t xml:space="preserve"> T</w:t>
                            </w:r>
                            <w:r w:rsidRPr="00714CFA">
                              <w:rPr>
                                <w:rFonts w:ascii="SassoonPrimaryInfant" w:eastAsia="Times New Roman" w:hAnsi="SassoonPrimaryInfant" w:cs="Times New Roman"/>
                              </w:rPr>
                              <w:t>heraplay.</w:t>
                            </w:r>
                          </w:p>
                        </w:tc>
                        <w:tc>
                          <w:tcPr>
                            <w:tcW w:w="3060" w:type="dxa"/>
                            <w:tcBorders>
                              <w:top w:val="single" w:sz="5" w:space="0" w:color="000000"/>
                              <w:left w:val="single" w:sz="5" w:space="0" w:color="000000"/>
                              <w:bottom w:val="single" w:sz="5" w:space="0" w:color="000000"/>
                              <w:right w:val="single" w:sz="5" w:space="0" w:color="000000"/>
                            </w:tcBorders>
                          </w:tcPr>
                          <w:p w14:paraId="5BB2C555" w14:textId="77777777" w:rsidR="008D1257" w:rsidRPr="00714CFA" w:rsidRDefault="005621D8">
                            <w:pPr>
                              <w:pStyle w:val="TableParagraph"/>
                              <w:ind w:left="99"/>
                              <w:rPr>
                                <w:rFonts w:ascii="SassoonPrimaryInfant" w:eastAsia="Calibri" w:hAnsi="SassoonPrimaryInfant" w:cs="Calibri"/>
                              </w:rPr>
                            </w:pPr>
                            <w:r w:rsidRPr="00714CFA">
                              <w:rPr>
                                <w:rFonts w:ascii="SassoonPrimaryInfant" w:eastAsia="Calibri" w:hAnsi="SassoonPrimaryInfant" w:cs="Calibri"/>
                              </w:rPr>
                              <w:t xml:space="preserve">Supporting the wellbeing </w:t>
                            </w:r>
                            <w:r w:rsidR="00E44031" w:rsidRPr="00714CFA">
                              <w:rPr>
                                <w:rFonts w:ascii="SassoonPrimaryInfant" w:eastAsia="Calibri" w:hAnsi="SassoonPrimaryInfant" w:cs="Calibri"/>
                              </w:rPr>
                              <w:t>will provide children with a toolkit allowing them to be ready to access learning.  Solid relationships to access learning.</w:t>
                            </w:r>
                          </w:p>
                          <w:p w14:paraId="769E397F" w14:textId="605D96E8" w:rsidR="003C3D6C" w:rsidRPr="00714CFA" w:rsidRDefault="003C3D6C" w:rsidP="00EE557B">
                            <w:pPr>
                              <w:rPr>
                                <w:rFonts w:ascii="SassoonPrimaryInfant" w:hAnsi="SassoonPrimaryInfant"/>
                              </w:rPr>
                            </w:pPr>
                            <w:r w:rsidRPr="00714CFA">
                              <w:rPr>
                                <w:rFonts w:ascii="SassoonPrimaryInfant" w:hAnsi="SassoonPrimaryInfant"/>
                                <w:color w:val="000000"/>
                              </w:rPr>
                              <w:t>Support from within the school helps reinforce positive views of the school thro</w:t>
                            </w:r>
                            <w:r w:rsidR="000976B1">
                              <w:rPr>
                                <w:rFonts w:ascii="SassoonPrimaryInfant" w:hAnsi="SassoonPrimaryInfant"/>
                                <w:color w:val="000000"/>
                              </w:rPr>
                              <w:t xml:space="preserve">ugh an open </w:t>
                            </w:r>
                            <w:r w:rsidRPr="00714CFA">
                              <w:rPr>
                                <w:rFonts w:ascii="SassoonPrimaryInfant" w:hAnsi="SassoonPrimaryInfant"/>
                                <w:color w:val="000000"/>
                              </w:rPr>
                              <w:t xml:space="preserve">and supportive network.  </w:t>
                            </w:r>
                          </w:p>
                        </w:tc>
                        <w:tc>
                          <w:tcPr>
                            <w:tcW w:w="3145" w:type="dxa"/>
                            <w:gridSpan w:val="2"/>
                            <w:tcBorders>
                              <w:top w:val="single" w:sz="5" w:space="0" w:color="000000"/>
                              <w:left w:val="single" w:sz="5" w:space="0" w:color="000000"/>
                              <w:bottom w:val="single" w:sz="5" w:space="0" w:color="000000"/>
                              <w:right w:val="single" w:sz="5" w:space="0" w:color="000000"/>
                            </w:tcBorders>
                          </w:tcPr>
                          <w:p w14:paraId="4168C321" w14:textId="6A99A1CF" w:rsidR="008D1257" w:rsidRPr="00714CFA" w:rsidRDefault="00163E76">
                            <w:pPr>
                              <w:pStyle w:val="TableParagraph"/>
                              <w:tabs>
                                <w:tab w:val="left" w:pos="3345"/>
                              </w:tabs>
                              <w:spacing w:line="270" w:lineRule="exact"/>
                              <w:ind w:left="99" w:right="-339"/>
                              <w:rPr>
                                <w:rFonts w:ascii="SassoonPrimaryInfant" w:eastAsia="Times New Roman" w:hAnsi="SassoonPrimaryInfant" w:cs="Times New Roman"/>
                              </w:rPr>
                            </w:pPr>
                            <w:r w:rsidRPr="00714CFA">
                              <w:rPr>
                                <w:rFonts w:ascii="SassoonPrimaryInfant" w:eastAsia="Times New Roman" w:hAnsi="SassoonPrimaryInfant" w:cs="Times New Roman"/>
                              </w:rPr>
                              <w:t>Monitored through</w:t>
                            </w:r>
                            <w:r w:rsidR="001A13A0" w:rsidRPr="00714CFA">
                              <w:rPr>
                                <w:rFonts w:ascii="SassoonPrimaryInfant" w:eastAsia="Times New Roman" w:hAnsi="SassoonPrimaryInfant" w:cs="Times New Roman"/>
                              </w:rPr>
                              <w:t xml:space="preserve"> </w:t>
                            </w:r>
                            <w:r w:rsidR="003C2B5E" w:rsidRPr="00714CFA">
                              <w:rPr>
                                <w:rFonts w:ascii="SassoonPrimaryInfant" w:eastAsia="Times New Roman" w:hAnsi="SassoonPrimaryInfant" w:cs="Times New Roman"/>
                              </w:rPr>
                              <w:t>pupils engagement levels during break times etc</w:t>
                            </w:r>
                            <w:r w:rsidR="00BD62CF" w:rsidRPr="00714CFA">
                              <w:rPr>
                                <w:rFonts w:ascii="SassoonPrimaryInfant" w:eastAsia="Times New Roman" w:hAnsi="SassoonPrimaryInfant" w:cs="Times New Roman"/>
                              </w:rPr>
                              <w:t xml:space="preserve"> as well as </w:t>
                            </w:r>
                            <w:r w:rsidR="00D056B7">
                              <w:rPr>
                                <w:rFonts w:ascii="SassoonPrimaryInfant" w:eastAsia="Times New Roman" w:hAnsi="SassoonPrimaryInfant" w:cs="Times New Roman"/>
                              </w:rPr>
                              <w:t xml:space="preserve">as </w:t>
                            </w:r>
                            <w:r w:rsidR="00BD62CF" w:rsidRPr="00714CFA">
                              <w:rPr>
                                <w:rFonts w:ascii="SassoonPrimaryInfant" w:eastAsia="Times New Roman" w:hAnsi="SassoonPrimaryInfant" w:cs="Times New Roman"/>
                              </w:rPr>
                              <w:t>ELSA pre/post assessments.</w:t>
                            </w:r>
                          </w:p>
                          <w:p w14:paraId="14BFEBB2" w14:textId="2E2AF794" w:rsidR="003C2B5E" w:rsidRPr="00714CFA" w:rsidRDefault="003C2B5E">
                            <w:pPr>
                              <w:pStyle w:val="TableParagraph"/>
                              <w:tabs>
                                <w:tab w:val="left" w:pos="3345"/>
                              </w:tabs>
                              <w:spacing w:line="270" w:lineRule="exact"/>
                              <w:ind w:left="99" w:right="-339"/>
                              <w:rPr>
                                <w:rFonts w:ascii="SassoonPrimaryInfant" w:eastAsia="Times New Roman" w:hAnsi="SassoonPrimaryInfant" w:cs="Times New Roman"/>
                              </w:rPr>
                            </w:pPr>
                          </w:p>
                        </w:tc>
                        <w:tc>
                          <w:tcPr>
                            <w:tcW w:w="1320" w:type="dxa"/>
                            <w:tcBorders>
                              <w:top w:val="single" w:sz="5" w:space="0" w:color="000000"/>
                              <w:left w:val="single" w:sz="5" w:space="0" w:color="000000"/>
                              <w:bottom w:val="single" w:sz="5" w:space="0" w:color="000000"/>
                              <w:right w:val="single" w:sz="5" w:space="0" w:color="000000"/>
                            </w:tcBorders>
                          </w:tcPr>
                          <w:p w14:paraId="21C2EEC2" w14:textId="062DE91E" w:rsidR="008D1257" w:rsidRPr="00714CFA" w:rsidRDefault="005621D8" w:rsidP="005621D8">
                            <w:pPr>
                              <w:pStyle w:val="TableParagraph"/>
                              <w:spacing w:before="150" w:line="250" w:lineRule="auto"/>
                              <w:ind w:right="-22"/>
                              <w:rPr>
                                <w:rFonts w:ascii="SassoonPrimaryInfant" w:eastAsia="Times New Roman" w:hAnsi="SassoonPrimaryInfant" w:cs="Times New Roman"/>
                              </w:rPr>
                            </w:pPr>
                            <w:r w:rsidRPr="00714CFA">
                              <w:rPr>
                                <w:rFonts w:ascii="SassoonPrimaryInfant" w:eastAsia="Times New Roman" w:hAnsi="SassoonPrimaryInfant" w:cs="Times New Roman"/>
                              </w:rPr>
                              <w:t>DSL</w:t>
                            </w:r>
                          </w:p>
                        </w:tc>
                        <w:tc>
                          <w:tcPr>
                            <w:tcW w:w="2055" w:type="dxa"/>
                            <w:tcBorders>
                              <w:top w:val="single" w:sz="5" w:space="0" w:color="000000"/>
                              <w:left w:val="single" w:sz="5" w:space="0" w:color="000000"/>
                              <w:bottom w:val="single" w:sz="5" w:space="0" w:color="000000"/>
                              <w:right w:val="single" w:sz="5" w:space="0" w:color="000000"/>
                            </w:tcBorders>
                          </w:tcPr>
                          <w:p w14:paraId="2D505974" w14:textId="4C4FB05D" w:rsidR="008D1257" w:rsidRPr="00714CFA" w:rsidRDefault="001A13A0">
                            <w:pPr>
                              <w:pStyle w:val="TableParagraph"/>
                              <w:spacing w:before="165" w:line="250" w:lineRule="auto"/>
                              <w:ind w:left="50" w:right="594" w:firstLine="13"/>
                              <w:rPr>
                                <w:rFonts w:ascii="SassoonPrimaryInfant" w:eastAsia="Times New Roman" w:hAnsi="SassoonPrimaryInfant" w:cs="Times New Roman"/>
                              </w:rPr>
                            </w:pPr>
                            <w:r w:rsidRPr="00714CFA">
                              <w:rPr>
                                <w:rFonts w:ascii="SassoonPrimaryInfant" w:eastAsia="Times New Roman" w:hAnsi="SassoonPrimaryInfant" w:cs="Times New Roman"/>
                              </w:rPr>
                              <w:t>Daily assessments on children, half-termly reviews.</w:t>
                            </w:r>
                          </w:p>
                        </w:tc>
                      </w:tr>
                    </w:tbl>
                    <w:p w14:paraId="765DB609" w14:textId="77777777" w:rsidR="008D1257" w:rsidRDefault="008D1257"/>
                  </w:txbxContent>
                </v:textbox>
                <w10:wrap anchorx="page"/>
              </v:shape>
            </w:pict>
          </mc:Fallback>
        </mc:AlternateContent>
      </w:r>
    </w:p>
    <w:p w14:paraId="1D936AFD" w14:textId="77777777" w:rsidR="008D1257" w:rsidRPr="00F2579C" w:rsidRDefault="008D1257">
      <w:pPr>
        <w:rPr>
          <w:rFonts w:ascii="SassoonPrimaryInfant" w:eastAsia="Times New Roman" w:hAnsi="SassoonPrimaryInfant" w:cs="Times New Roman"/>
          <w:sz w:val="20"/>
          <w:szCs w:val="20"/>
        </w:rPr>
      </w:pPr>
    </w:p>
    <w:p w14:paraId="3B7C25E8" w14:textId="77777777" w:rsidR="008D1257" w:rsidRPr="00F2579C" w:rsidRDefault="008D1257">
      <w:pPr>
        <w:rPr>
          <w:rFonts w:ascii="SassoonPrimaryInfant" w:eastAsia="Times New Roman" w:hAnsi="SassoonPrimaryInfant" w:cs="Times New Roman"/>
          <w:sz w:val="20"/>
          <w:szCs w:val="20"/>
        </w:rPr>
      </w:pPr>
    </w:p>
    <w:p w14:paraId="24C6FF63" w14:textId="77777777" w:rsidR="008D1257" w:rsidRPr="00F2579C" w:rsidRDefault="008D1257">
      <w:pPr>
        <w:rPr>
          <w:rFonts w:ascii="SassoonPrimaryInfant" w:eastAsia="Times New Roman" w:hAnsi="SassoonPrimaryInfant" w:cs="Times New Roman"/>
          <w:sz w:val="20"/>
          <w:szCs w:val="20"/>
        </w:rPr>
      </w:pPr>
    </w:p>
    <w:p w14:paraId="01404519" w14:textId="77777777" w:rsidR="008D1257" w:rsidRPr="00F2579C" w:rsidRDefault="008D1257">
      <w:pPr>
        <w:rPr>
          <w:rFonts w:ascii="SassoonPrimaryInfant" w:eastAsia="Times New Roman" w:hAnsi="SassoonPrimaryInfant" w:cs="Times New Roman"/>
          <w:sz w:val="20"/>
          <w:szCs w:val="20"/>
        </w:rPr>
      </w:pPr>
    </w:p>
    <w:p w14:paraId="19A7722D" w14:textId="77777777" w:rsidR="008D1257" w:rsidRPr="00F2579C" w:rsidRDefault="008D1257">
      <w:pPr>
        <w:rPr>
          <w:rFonts w:ascii="SassoonPrimaryInfant" w:eastAsia="Times New Roman" w:hAnsi="SassoonPrimaryInfant" w:cs="Times New Roman"/>
          <w:sz w:val="20"/>
          <w:szCs w:val="20"/>
        </w:rPr>
      </w:pPr>
    </w:p>
    <w:p w14:paraId="47D3F4A0" w14:textId="77777777" w:rsidR="008D1257" w:rsidRPr="00F2579C" w:rsidRDefault="008D1257">
      <w:pPr>
        <w:rPr>
          <w:rFonts w:ascii="SassoonPrimaryInfant" w:eastAsia="Times New Roman" w:hAnsi="SassoonPrimaryInfant" w:cs="Times New Roman"/>
          <w:sz w:val="20"/>
          <w:szCs w:val="20"/>
        </w:rPr>
      </w:pPr>
    </w:p>
    <w:p w14:paraId="295C8005" w14:textId="77777777" w:rsidR="008D1257" w:rsidRPr="00F2579C" w:rsidRDefault="008D1257">
      <w:pPr>
        <w:rPr>
          <w:rFonts w:ascii="SassoonPrimaryInfant" w:eastAsia="Times New Roman" w:hAnsi="SassoonPrimaryInfant" w:cs="Times New Roman"/>
          <w:sz w:val="20"/>
          <w:szCs w:val="20"/>
        </w:rPr>
      </w:pPr>
    </w:p>
    <w:p w14:paraId="5CA81289" w14:textId="77777777" w:rsidR="008D1257" w:rsidRPr="00F2579C" w:rsidRDefault="008D1257">
      <w:pPr>
        <w:rPr>
          <w:rFonts w:ascii="SassoonPrimaryInfant" w:eastAsia="Times New Roman" w:hAnsi="SassoonPrimaryInfant" w:cs="Times New Roman"/>
          <w:sz w:val="20"/>
          <w:szCs w:val="20"/>
        </w:rPr>
      </w:pPr>
    </w:p>
    <w:p w14:paraId="36DBFFFD" w14:textId="77777777" w:rsidR="008D1257" w:rsidRPr="00F2579C" w:rsidRDefault="008D1257">
      <w:pPr>
        <w:rPr>
          <w:rFonts w:ascii="SassoonPrimaryInfant" w:eastAsia="Times New Roman" w:hAnsi="SassoonPrimaryInfant" w:cs="Times New Roman"/>
          <w:sz w:val="20"/>
          <w:szCs w:val="20"/>
        </w:rPr>
      </w:pPr>
    </w:p>
    <w:p w14:paraId="30F86E2B" w14:textId="77777777" w:rsidR="008D1257" w:rsidRPr="00F2579C" w:rsidRDefault="008D1257">
      <w:pPr>
        <w:rPr>
          <w:rFonts w:ascii="SassoonPrimaryInfant" w:eastAsia="Times New Roman" w:hAnsi="SassoonPrimaryInfant" w:cs="Times New Roman"/>
          <w:sz w:val="20"/>
          <w:szCs w:val="20"/>
        </w:rPr>
      </w:pPr>
    </w:p>
    <w:p w14:paraId="45A7389E" w14:textId="77777777" w:rsidR="008D1257" w:rsidRPr="00F2579C" w:rsidRDefault="008D1257">
      <w:pPr>
        <w:rPr>
          <w:rFonts w:ascii="SassoonPrimaryInfant" w:eastAsia="Times New Roman" w:hAnsi="SassoonPrimaryInfant" w:cs="Times New Roman"/>
          <w:sz w:val="20"/>
          <w:szCs w:val="20"/>
        </w:rPr>
      </w:pPr>
    </w:p>
    <w:p w14:paraId="3B33ECCD" w14:textId="77777777" w:rsidR="008D1257" w:rsidRPr="00F2579C" w:rsidRDefault="008D1257">
      <w:pPr>
        <w:rPr>
          <w:rFonts w:ascii="SassoonPrimaryInfant" w:eastAsia="Times New Roman" w:hAnsi="SassoonPrimaryInfant" w:cs="Times New Roman"/>
          <w:sz w:val="20"/>
          <w:szCs w:val="20"/>
        </w:rPr>
      </w:pPr>
    </w:p>
    <w:p w14:paraId="5210416C" w14:textId="77777777" w:rsidR="008D1257" w:rsidRPr="00F2579C" w:rsidRDefault="008D1257">
      <w:pPr>
        <w:rPr>
          <w:rFonts w:ascii="SassoonPrimaryInfant" w:eastAsia="Times New Roman" w:hAnsi="SassoonPrimaryInfant" w:cs="Times New Roman"/>
          <w:sz w:val="20"/>
          <w:szCs w:val="20"/>
        </w:rPr>
      </w:pPr>
    </w:p>
    <w:p w14:paraId="54AABAFA" w14:textId="77777777" w:rsidR="008D1257" w:rsidRPr="00F2579C" w:rsidRDefault="008D1257">
      <w:pPr>
        <w:rPr>
          <w:rFonts w:ascii="SassoonPrimaryInfant" w:eastAsia="Times New Roman" w:hAnsi="SassoonPrimaryInfant" w:cs="Times New Roman"/>
          <w:sz w:val="20"/>
          <w:szCs w:val="20"/>
        </w:rPr>
      </w:pPr>
    </w:p>
    <w:p w14:paraId="34D3F47E" w14:textId="77777777" w:rsidR="008D1257" w:rsidRPr="00F2579C" w:rsidRDefault="008D1257">
      <w:pPr>
        <w:rPr>
          <w:rFonts w:ascii="SassoonPrimaryInfant" w:eastAsia="Times New Roman" w:hAnsi="SassoonPrimaryInfant" w:cs="Times New Roman"/>
          <w:sz w:val="20"/>
          <w:szCs w:val="20"/>
        </w:rPr>
      </w:pPr>
    </w:p>
    <w:p w14:paraId="42576049" w14:textId="77777777" w:rsidR="008D1257" w:rsidRPr="00F2579C" w:rsidRDefault="008D1257">
      <w:pPr>
        <w:rPr>
          <w:rFonts w:ascii="SassoonPrimaryInfant" w:eastAsia="Times New Roman" w:hAnsi="SassoonPrimaryInfant" w:cs="Times New Roman"/>
          <w:sz w:val="20"/>
          <w:szCs w:val="20"/>
        </w:rPr>
      </w:pPr>
    </w:p>
    <w:p w14:paraId="2D15BA8B" w14:textId="77777777" w:rsidR="008D1257" w:rsidRPr="00F2579C" w:rsidRDefault="008D1257">
      <w:pPr>
        <w:rPr>
          <w:rFonts w:ascii="SassoonPrimaryInfant" w:eastAsia="Times New Roman" w:hAnsi="SassoonPrimaryInfant" w:cs="Times New Roman"/>
          <w:sz w:val="20"/>
          <w:szCs w:val="20"/>
        </w:rPr>
      </w:pPr>
    </w:p>
    <w:p w14:paraId="35A24129" w14:textId="77777777" w:rsidR="008D1257" w:rsidRPr="00F2579C" w:rsidRDefault="008D1257">
      <w:pPr>
        <w:spacing w:before="6"/>
        <w:rPr>
          <w:rFonts w:ascii="SassoonPrimaryInfant" w:eastAsia="Times New Roman" w:hAnsi="SassoonPrimaryInfant" w:cs="Times New Roman"/>
          <w:sz w:val="18"/>
          <w:szCs w:val="18"/>
        </w:rPr>
      </w:pPr>
    </w:p>
    <w:p w14:paraId="2CAA937E" w14:textId="68FBA501" w:rsidR="008D1257" w:rsidRPr="00F2579C" w:rsidRDefault="005E5EBC">
      <w:pPr>
        <w:pStyle w:val="BodyText"/>
        <w:ind w:left="2889"/>
        <w:rPr>
          <w:rFonts w:ascii="SassoonPrimaryInfant" w:hAnsi="SassoonPrimaryInfant"/>
        </w:rPr>
      </w:pPr>
      <w:r w:rsidRPr="00F2579C">
        <w:rPr>
          <w:rFonts w:ascii="SassoonPrimaryInfant" w:hAnsi="SassoonPrimaryInfant"/>
          <w:color w:val="FF2918"/>
        </w:rPr>
        <w:t>C</w:t>
      </w:r>
    </w:p>
    <w:p w14:paraId="26E91B32" w14:textId="77777777" w:rsidR="008D1257" w:rsidRPr="00F2579C" w:rsidRDefault="008D1257">
      <w:pPr>
        <w:rPr>
          <w:rFonts w:ascii="SassoonPrimaryInfant" w:eastAsia="Times New Roman" w:hAnsi="SassoonPrimaryInfant" w:cs="Times New Roman"/>
          <w:sz w:val="20"/>
          <w:szCs w:val="20"/>
        </w:rPr>
      </w:pPr>
    </w:p>
    <w:p w14:paraId="57C51F82" w14:textId="77777777" w:rsidR="008D1257" w:rsidRPr="00F2579C" w:rsidRDefault="008D1257">
      <w:pPr>
        <w:rPr>
          <w:rFonts w:ascii="SassoonPrimaryInfant" w:eastAsia="Times New Roman" w:hAnsi="SassoonPrimaryInfant" w:cs="Times New Roman"/>
          <w:sz w:val="20"/>
          <w:szCs w:val="20"/>
        </w:rPr>
      </w:pPr>
    </w:p>
    <w:p w14:paraId="4056AFF8" w14:textId="77777777" w:rsidR="008D1257" w:rsidRPr="00F2579C" w:rsidRDefault="008D1257">
      <w:pPr>
        <w:rPr>
          <w:rFonts w:ascii="SassoonPrimaryInfant" w:eastAsia="Times New Roman" w:hAnsi="SassoonPrimaryInfant" w:cs="Times New Roman"/>
          <w:sz w:val="20"/>
          <w:szCs w:val="20"/>
        </w:rPr>
      </w:pPr>
    </w:p>
    <w:p w14:paraId="58A98C97" w14:textId="77777777" w:rsidR="008D1257" w:rsidRPr="00F2579C" w:rsidRDefault="008D1257">
      <w:pPr>
        <w:rPr>
          <w:rFonts w:ascii="SassoonPrimaryInfant" w:eastAsia="Times New Roman" w:hAnsi="SassoonPrimaryInfant" w:cs="Times New Roman"/>
          <w:sz w:val="20"/>
          <w:szCs w:val="20"/>
        </w:rPr>
      </w:pPr>
    </w:p>
    <w:p w14:paraId="7B837257" w14:textId="77777777" w:rsidR="008D1257" w:rsidRPr="00F2579C" w:rsidRDefault="008D1257">
      <w:pPr>
        <w:rPr>
          <w:rFonts w:ascii="SassoonPrimaryInfant" w:eastAsia="Times New Roman" w:hAnsi="SassoonPrimaryInfant" w:cs="Times New Roman"/>
          <w:sz w:val="20"/>
          <w:szCs w:val="20"/>
        </w:rPr>
      </w:pPr>
    </w:p>
    <w:p w14:paraId="7CC66C9C" w14:textId="77777777" w:rsidR="008D1257" w:rsidRPr="00F2579C" w:rsidRDefault="008D1257">
      <w:pPr>
        <w:rPr>
          <w:rFonts w:ascii="SassoonPrimaryInfant" w:eastAsia="Times New Roman" w:hAnsi="SassoonPrimaryInfant" w:cs="Times New Roman"/>
          <w:sz w:val="20"/>
          <w:szCs w:val="20"/>
        </w:rPr>
      </w:pPr>
    </w:p>
    <w:p w14:paraId="6341AA5C" w14:textId="77777777" w:rsidR="008D1257" w:rsidRPr="00F2579C" w:rsidRDefault="008D1257">
      <w:pPr>
        <w:rPr>
          <w:rFonts w:ascii="SassoonPrimaryInfant" w:eastAsia="Times New Roman" w:hAnsi="SassoonPrimaryInfant" w:cs="Times New Roman"/>
          <w:sz w:val="20"/>
          <w:szCs w:val="20"/>
        </w:rPr>
      </w:pPr>
    </w:p>
    <w:p w14:paraId="693177D7" w14:textId="77777777" w:rsidR="008D1257" w:rsidRPr="00F2579C" w:rsidRDefault="008D1257">
      <w:pPr>
        <w:rPr>
          <w:rFonts w:ascii="SassoonPrimaryInfant" w:eastAsia="Times New Roman" w:hAnsi="SassoonPrimaryInfant" w:cs="Times New Roman"/>
          <w:sz w:val="20"/>
          <w:szCs w:val="20"/>
        </w:rPr>
      </w:pPr>
    </w:p>
    <w:p w14:paraId="29CF6CF1" w14:textId="77777777" w:rsidR="008D1257" w:rsidRPr="00F2579C" w:rsidRDefault="008D1257">
      <w:pPr>
        <w:rPr>
          <w:rFonts w:ascii="SassoonPrimaryInfant" w:eastAsia="Times New Roman" w:hAnsi="SassoonPrimaryInfant" w:cs="Times New Roman"/>
          <w:sz w:val="20"/>
          <w:szCs w:val="20"/>
        </w:rPr>
      </w:pPr>
    </w:p>
    <w:p w14:paraId="15931A5E" w14:textId="77777777" w:rsidR="008D1257" w:rsidRPr="00F2579C" w:rsidRDefault="008D1257">
      <w:pPr>
        <w:rPr>
          <w:rFonts w:ascii="SassoonPrimaryInfant" w:eastAsia="Times New Roman" w:hAnsi="SassoonPrimaryInfant" w:cs="Times New Roman"/>
          <w:sz w:val="20"/>
          <w:szCs w:val="20"/>
        </w:rPr>
      </w:pPr>
    </w:p>
    <w:p w14:paraId="47674032" w14:textId="77777777" w:rsidR="008D1257" w:rsidRPr="00F2579C" w:rsidRDefault="008D1257">
      <w:pPr>
        <w:rPr>
          <w:rFonts w:ascii="SassoonPrimaryInfant" w:eastAsia="Times New Roman" w:hAnsi="SassoonPrimaryInfant" w:cs="Times New Roman"/>
          <w:sz w:val="20"/>
          <w:szCs w:val="20"/>
        </w:rPr>
      </w:pPr>
    </w:p>
    <w:p w14:paraId="5F1692E8" w14:textId="77777777" w:rsidR="008D1257" w:rsidRPr="00F2579C" w:rsidRDefault="008D1257">
      <w:pPr>
        <w:rPr>
          <w:rFonts w:ascii="SassoonPrimaryInfant" w:eastAsia="Times New Roman" w:hAnsi="SassoonPrimaryInfant" w:cs="Times New Roman"/>
          <w:sz w:val="20"/>
          <w:szCs w:val="20"/>
        </w:rPr>
      </w:pPr>
    </w:p>
    <w:p w14:paraId="000EB8D5" w14:textId="77777777" w:rsidR="008D1257" w:rsidRPr="00F2579C" w:rsidRDefault="008D1257">
      <w:pPr>
        <w:rPr>
          <w:rFonts w:ascii="SassoonPrimaryInfant" w:eastAsia="Times New Roman" w:hAnsi="SassoonPrimaryInfant" w:cs="Times New Roman"/>
          <w:sz w:val="20"/>
          <w:szCs w:val="20"/>
        </w:rPr>
      </w:pPr>
    </w:p>
    <w:p w14:paraId="4FD58218" w14:textId="77777777" w:rsidR="008D1257" w:rsidRPr="00F2579C" w:rsidRDefault="008D1257">
      <w:pPr>
        <w:rPr>
          <w:rFonts w:ascii="SassoonPrimaryInfant" w:eastAsia="Times New Roman" w:hAnsi="SassoonPrimaryInfant" w:cs="Times New Roman"/>
          <w:sz w:val="20"/>
          <w:szCs w:val="20"/>
        </w:rPr>
      </w:pPr>
    </w:p>
    <w:p w14:paraId="4CECADD5" w14:textId="77777777" w:rsidR="008D1257" w:rsidRPr="00F2579C" w:rsidRDefault="008D1257">
      <w:pPr>
        <w:rPr>
          <w:rFonts w:ascii="SassoonPrimaryInfant" w:eastAsia="Times New Roman" w:hAnsi="SassoonPrimaryInfant" w:cs="Times New Roman"/>
          <w:sz w:val="20"/>
          <w:szCs w:val="20"/>
        </w:rPr>
      </w:pPr>
    </w:p>
    <w:p w14:paraId="2ED5A710" w14:textId="77777777" w:rsidR="008D1257" w:rsidRPr="00F2579C" w:rsidRDefault="008D1257">
      <w:pPr>
        <w:rPr>
          <w:rFonts w:ascii="SassoonPrimaryInfant" w:eastAsia="Times New Roman" w:hAnsi="SassoonPrimaryInfant" w:cs="Times New Roman"/>
          <w:sz w:val="20"/>
          <w:szCs w:val="20"/>
        </w:rPr>
      </w:pPr>
    </w:p>
    <w:p w14:paraId="5576CCC1" w14:textId="77777777" w:rsidR="008D1257" w:rsidRPr="00F2579C" w:rsidRDefault="008D1257">
      <w:pPr>
        <w:rPr>
          <w:rFonts w:ascii="SassoonPrimaryInfant" w:eastAsia="Times New Roman" w:hAnsi="SassoonPrimaryInfant" w:cs="Times New Roman"/>
          <w:sz w:val="20"/>
          <w:szCs w:val="20"/>
        </w:rPr>
      </w:pPr>
    </w:p>
    <w:p w14:paraId="5DE58DF1" w14:textId="77777777" w:rsidR="008D1257" w:rsidRPr="00F2579C" w:rsidRDefault="008D1257">
      <w:pPr>
        <w:spacing w:line="250" w:lineRule="auto"/>
        <w:rPr>
          <w:rFonts w:ascii="SassoonPrimaryInfant" w:eastAsia="Times New Roman" w:hAnsi="SassoonPrimaryInfant" w:cs="Times New Roman"/>
        </w:rPr>
        <w:sectPr w:rsidR="008D1257" w:rsidRPr="00F2579C">
          <w:pgSz w:w="16840" w:h="11910" w:orient="landscape"/>
          <w:pgMar w:top="600" w:right="0" w:bottom="0" w:left="200" w:header="720" w:footer="720" w:gutter="0"/>
          <w:cols w:space="720"/>
        </w:sectPr>
      </w:pPr>
    </w:p>
    <w:p w14:paraId="4A833064" w14:textId="77777777" w:rsidR="008D1257" w:rsidRPr="00F2579C" w:rsidRDefault="008D1257">
      <w:pPr>
        <w:spacing w:before="9"/>
        <w:rPr>
          <w:rFonts w:ascii="SassoonPrimaryInfant" w:eastAsia="Times New Roman" w:hAnsi="SassoonPrimaryInfant" w:cs="Times New Roman"/>
          <w:sz w:val="6"/>
          <w:szCs w:val="6"/>
        </w:rPr>
      </w:pPr>
    </w:p>
    <w:tbl>
      <w:tblPr>
        <w:tblW w:w="0" w:type="auto"/>
        <w:tblInd w:w="450" w:type="dxa"/>
        <w:tblLayout w:type="fixed"/>
        <w:tblCellMar>
          <w:left w:w="0" w:type="dxa"/>
          <w:right w:w="0" w:type="dxa"/>
        </w:tblCellMar>
        <w:tblLook w:val="01E0" w:firstRow="1" w:lastRow="1" w:firstColumn="1" w:lastColumn="1" w:noHBand="0" w:noVBand="0"/>
      </w:tblPr>
      <w:tblGrid>
        <w:gridCol w:w="2312"/>
        <w:gridCol w:w="2494"/>
        <w:gridCol w:w="3960"/>
        <w:gridCol w:w="2679"/>
        <w:gridCol w:w="694"/>
        <w:gridCol w:w="1320"/>
        <w:gridCol w:w="2055"/>
      </w:tblGrid>
      <w:tr w:rsidR="008D1257" w:rsidRPr="00F2579C" w14:paraId="63408AAD" w14:textId="77777777" w:rsidTr="00596945">
        <w:trPr>
          <w:trHeight w:hRule="exact" w:val="80"/>
        </w:trPr>
        <w:tc>
          <w:tcPr>
            <w:tcW w:w="2312" w:type="dxa"/>
            <w:tcBorders>
              <w:top w:val="single" w:sz="5" w:space="0" w:color="000000"/>
              <w:left w:val="single" w:sz="5" w:space="0" w:color="000000"/>
              <w:bottom w:val="single" w:sz="5" w:space="0" w:color="000000"/>
              <w:right w:val="single" w:sz="5" w:space="0" w:color="000000"/>
            </w:tcBorders>
          </w:tcPr>
          <w:p w14:paraId="5AF74D8D" w14:textId="7260E357" w:rsidR="008D1257" w:rsidRPr="00F2579C" w:rsidRDefault="008D1257">
            <w:pPr>
              <w:pStyle w:val="TableParagraph"/>
              <w:spacing w:before="139"/>
              <w:ind w:left="329"/>
              <w:rPr>
                <w:rFonts w:ascii="SassoonPrimaryInfant" w:eastAsia="Times New Roman" w:hAnsi="SassoonPrimaryInfant" w:cs="Times New Roman"/>
                <w:sz w:val="24"/>
                <w:szCs w:val="24"/>
              </w:rPr>
            </w:pPr>
          </w:p>
        </w:tc>
        <w:tc>
          <w:tcPr>
            <w:tcW w:w="2494" w:type="dxa"/>
            <w:tcBorders>
              <w:top w:val="single" w:sz="5" w:space="0" w:color="000000"/>
              <w:left w:val="single" w:sz="5" w:space="0" w:color="000000"/>
              <w:bottom w:val="single" w:sz="5" w:space="0" w:color="000000"/>
              <w:right w:val="single" w:sz="5" w:space="0" w:color="000000"/>
            </w:tcBorders>
          </w:tcPr>
          <w:p w14:paraId="5C670C56" w14:textId="75442AAE" w:rsidR="008D1257" w:rsidRPr="00F2579C" w:rsidRDefault="008D1257">
            <w:pPr>
              <w:pStyle w:val="TableParagraph"/>
              <w:spacing w:before="58"/>
              <w:ind w:left="102" w:right="293"/>
              <w:rPr>
                <w:rFonts w:ascii="SassoonPrimaryInfant" w:eastAsia="Calibri" w:hAnsi="SassoonPrimaryInfant" w:cs="Calibri"/>
                <w:sz w:val="20"/>
                <w:szCs w:val="20"/>
              </w:rPr>
            </w:pPr>
          </w:p>
        </w:tc>
        <w:tc>
          <w:tcPr>
            <w:tcW w:w="3960" w:type="dxa"/>
            <w:tcBorders>
              <w:top w:val="single" w:sz="5" w:space="0" w:color="000000"/>
              <w:left w:val="single" w:sz="5" w:space="0" w:color="000000"/>
              <w:bottom w:val="single" w:sz="5" w:space="0" w:color="000000"/>
              <w:right w:val="single" w:sz="5" w:space="0" w:color="000000"/>
            </w:tcBorders>
          </w:tcPr>
          <w:p w14:paraId="78513194" w14:textId="33739C69" w:rsidR="008D1257" w:rsidRPr="00F2579C" w:rsidRDefault="008D1257">
            <w:pPr>
              <w:pStyle w:val="TableParagraph"/>
              <w:spacing w:before="58"/>
              <w:ind w:left="99" w:right="293"/>
              <w:rPr>
                <w:rFonts w:ascii="SassoonPrimaryInfant" w:eastAsia="Calibri" w:hAnsi="SassoonPrimaryInfant" w:cs="Calibri"/>
                <w:sz w:val="20"/>
                <w:szCs w:val="20"/>
              </w:rPr>
            </w:pPr>
          </w:p>
        </w:tc>
        <w:tc>
          <w:tcPr>
            <w:tcW w:w="3373" w:type="dxa"/>
            <w:gridSpan w:val="2"/>
            <w:tcBorders>
              <w:top w:val="single" w:sz="5" w:space="0" w:color="000000"/>
              <w:left w:val="single" w:sz="5" w:space="0" w:color="000000"/>
              <w:bottom w:val="single" w:sz="5" w:space="0" w:color="000000"/>
              <w:right w:val="single" w:sz="5" w:space="0" w:color="000000"/>
            </w:tcBorders>
          </w:tcPr>
          <w:p w14:paraId="6A27732F" w14:textId="298A2329" w:rsidR="008D1257" w:rsidRPr="00F2579C" w:rsidRDefault="008D1257">
            <w:pPr>
              <w:pStyle w:val="TableParagraph"/>
              <w:spacing w:line="250" w:lineRule="auto"/>
              <w:ind w:left="106" w:right="311"/>
              <w:rPr>
                <w:rFonts w:ascii="SassoonPrimaryInfant" w:eastAsia="Times New Roman" w:hAnsi="SassoonPrimaryInfant" w:cs="Times New Roman"/>
                <w:sz w:val="24"/>
                <w:szCs w:val="24"/>
              </w:rPr>
            </w:pPr>
          </w:p>
        </w:tc>
        <w:tc>
          <w:tcPr>
            <w:tcW w:w="1320" w:type="dxa"/>
            <w:tcBorders>
              <w:top w:val="single" w:sz="5" w:space="0" w:color="000000"/>
              <w:left w:val="single" w:sz="5" w:space="0" w:color="000000"/>
              <w:bottom w:val="single" w:sz="5" w:space="0" w:color="000000"/>
              <w:right w:val="single" w:sz="5" w:space="0" w:color="000000"/>
            </w:tcBorders>
          </w:tcPr>
          <w:p w14:paraId="067ABF66" w14:textId="2F6F9107" w:rsidR="008D1257" w:rsidRPr="00F2579C" w:rsidRDefault="008D1257">
            <w:pPr>
              <w:pStyle w:val="TableParagraph"/>
              <w:spacing w:before="58"/>
              <w:ind w:left="99"/>
              <w:rPr>
                <w:rFonts w:ascii="SassoonPrimaryInfant" w:eastAsia="Calibri" w:hAnsi="SassoonPrimaryInfant" w:cs="Calibri"/>
                <w:sz w:val="20"/>
                <w:szCs w:val="20"/>
              </w:rPr>
            </w:pPr>
          </w:p>
        </w:tc>
        <w:tc>
          <w:tcPr>
            <w:tcW w:w="2055" w:type="dxa"/>
            <w:tcBorders>
              <w:top w:val="single" w:sz="5" w:space="0" w:color="000000"/>
              <w:left w:val="single" w:sz="5" w:space="0" w:color="000000"/>
              <w:bottom w:val="single" w:sz="5" w:space="0" w:color="000000"/>
              <w:right w:val="single" w:sz="5" w:space="0" w:color="000000"/>
            </w:tcBorders>
          </w:tcPr>
          <w:p w14:paraId="5040DBE4" w14:textId="69745862" w:rsidR="008D1257" w:rsidRPr="00F2579C" w:rsidRDefault="008D1257">
            <w:pPr>
              <w:pStyle w:val="TableParagraph"/>
              <w:ind w:left="112"/>
              <w:rPr>
                <w:rFonts w:ascii="SassoonPrimaryInfant" w:eastAsia="Times New Roman" w:hAnsi="SassoonPrimaryInfant" w:cs="Times New Roman"/>
                <w:sz w:val="24"/>
                <w:szCs w:val="24"/>
              </w:rPr>
            </w:pPr>
          </w:p>
        </w:tc>
      </w:tr>
      <w:tr w:rsidR="008D1257" w:rsidRPr="00F2579C" w14:paraId="74F500A8" w14:textId="77777777">
        <w:trPr>
          <w:trHeight w:hRule="exact" w:val="437"/>
        </w:trPr>
        <w:tc>
          <w:tcPr>
            <w:tcW w:w="2312" w:type="dxa"/>
            <w:tcBorders>
              <w:top w:val="single" w:sz="5" w:space="0" w:color="000000"/>
              <w:left w:val="single" w:sz="5" w:space="0" w:color="000000"/>
              <w:bottom w:val="single" w:sz="5" w:space="0" w:color="000000"/>
              <w:right w:val="nil"/>
            </w:tcBorders>
          </w:tcPr>
          <w:p w14:paraId="3E14E850" w14:textId="77777777" w:rsidR="008D1257" w:rsidRPr="00F2579C" w:rsidRDefault="008D1257">
            <w:pPr>
              <w:rPr>
                <w:rFonts w:ascii="SassoonPrimaryInfant" w:hAnsi="SassoonPrimaryInfant"/>
              </w:rPr>
            </w:pPr>
          </w:p>
        </w:tc>
        <w:tc>
          <w:tcPr>
            <w:tcW w:w="2494" w:type="dxa"/>
            <w:tcBorders>
              <w:top w:val="single" w:sz="5" w:space="0" w:color="000000"/>
              <w:left w:val="nil"/>
              <w:bottom w:val="single" w:sz="5" w:space="0" w:color="000000"/>
              <w:right w:val="nil"/>
            </w:tcBorders>
          </w:tcPr>
          <w:p w14:paraId="43211A42" w14:textId="77777777" w:rsidR="008D1257" w:rsidRPr="00F2579C" w:rsidRDefault="008D1257">
            <w:pPr>
              <w:rPr>
                <w:rFonts w:ascii="SassoonPrimaryInfant" w:hAnsi="SassoonPrimaryInfant"/>
              </w:rPr>
            </w:pPr>
          </w:p>
        </w:tc>
        <w:tc>
          <w:tcPr>
            <w:tcW w:w="3960" w:type="dxa"/>
            <w:tcBorders>
              <w:top w:val="single" w:sz="5" w:space="0" w:color="000000"/>
              <w:left w:val="nil"/>
              <w:bottom w:val="single" w:sz="5" w:space="0" w:color="000000"/>
              <w:right w:val="nil"/>
            </w:tcBorders>
          </w:tcPr>
          <w:p w14:paraId="67F91D9B" w14:textId="77777777" w:rsidR="008D1257" w:rsidRPr="00F2579C" w:rsidRDefault="008D1257">
            <w:pPr>
              <w:rPr>
                <w:rFonts w:ascii="SassoonPrimaryInfant" w:hAnsi="SassoonPrimaryInfant"/>
              </w:rPr>
            </w:pPr>
          </w:p>
        </w:tc>
        <w:tc>
          <w:tcPr>
            <w:tcW w:w="2679" w:type="dxa"/>
            <w:tcBorders>
              <w:top w:val="single" w:sz="5" w:space="0" w:color="000000"/>
              <w:left w:val="nil"/>
              <w:bottom w:val="single" w:sz="5" w:space="0" w:color="000000"/>
              <w:right w:val="nil"/>
            </w:tcBorders>
          </w:tcPr>
          <w:p w14:paraId="5AF1B606" w14:textId="77777777" w:rsidR="008D1257" w:rsidRPr="00F2579C" w:rsidRDefault="008D1257">
            <w:pPr>
              <w:rPr>
                <w:rFonts w:ascii="SassoonPrimaryInfant" w:hAnsi="SassoonPrimaryInfant"/>
              </w:rPr>
            </w:pPr>
          </w:p>
        </w:tc>
        <w:tc>
          <w:tcPr>
            <w:tcW w:w="2014" w:type="dxa"/>
            <w:gridSpan w:val="2"/>
            <w:tcBorders>
              <w:top w:val="single" w:sz="5" w:space="0" w:color="000000"/>
              <w:left w:val="nil"/>
              <w:bottom w:val="single" w:sz="5" w:space="0" w:color="000000"/>
              <w:right w:val="single" w:sz="5" w:space="0" w:color="000000"/>
            </w:tcBorders>
          </w:tcPr>
          <w:p w14:paraId="05E0E18B" w14:textId="77777777" w:rsidR="008D1257" w:rsidRPr="00F2579C" w:rsidRDefault="005E5EBC">
            <w:pPr>
              <w:pStyle w:val="TableParagraph"/>
              <w:spacing w:before="55"/>
              <w:ind w:left="257"/>
              <w:rPr>
                <w:rFonts w:ascii="SassoonPrimaryInfant" w:eastAsia="Calibri" w:hAnsi="SassoonPrimaryInfant" w:cs="Calibri"/>
                <w:sz w:val="20"/>
                <w:szCs w:val="20"/>
              </w:rPr>
            </w:pPr>
            <w:r w:rsidRPr="00F2579C">
              <w:rPr>
                <w:rFonts w:ascii="SassoonPrimaryInfant" w:hAnsi="SassoonPrimaryInfant"/>
                <w:b/>
                <w:spacing w:val="-1"/>
                <w:sz w:val="20"/>
              </w:rPr>
              <w:t>Total</w:t>
            </w:r>
            <w:r w:rsidRPr="00F2579C">
              <w:rPr>
                <w:rFonts w:ascii="SassoonPrimaryInfant" w:hAnsi="SassoonPrimaryInfant"/>
                <w:b/>
                <w:spacing w:val="-9"/>
                <w:sz w:val="20"/>
              </w:rPr>
              <w:t xml:space="preserve"> </w:t>
            </w:r>
            <w:r w:rsidRPr="00F2579C">
              <w:rPr>
                <w:rFonts w:ascii="SassoonPrimaryInfant" w:hAnsi="SassoonPrimaryInfant"/>
                <w:b/>
                <w:spacing w:val="-1"/>
                <w:sz w:val="20"/>
              </w:rPr>
              <w:t>budgeted</w:t>
            </w:r>
            <w:r w:rsidRPr="00F2579C">
              <w:rPr>
                <w:rFonts w:ascii="SassoonPrimaryInfant" w:hAnsi="SassoonPrimaryInfant"/>
                <w:b/>
                <w:spacing w:val="-8"/>
                <w:sz w:val="20"/>
              </w:rPr>
              <w:t xml:space="preserve"> </w:t>
            </w:r>
            <w:r w:rsidRPr="00F2579C">
              <w:rPr>
                <w:rFonts w:ascii="SassoonPrimaryInfant" w:hAnsi="SassoonPrimaryInfant"/>
                <w:b/>
                <w:sz w:val="20"/>
              </w:rPr>
              <w:t>cost</w:t>
            </w:r>
          </w:p>
        </w:tc>
        <w:tc>
          <w:tcPr>
            <w:tcW w:w="2055" w:type="dxa"/>
            <w:tcBorders>
              <w:top w:val="single" w:sz="5" w:space="0" w:color="000000"/>
              <w:left w:val="single" w:sz="5" w:space="0" w:color="000000"/>
              <w:bottom w:val="single" w:sz="5" w:space="0" w:color="000000"/>
              <w:right w:val="single" w:sz="5" w:space="0" w:color="000000"/>
            </w:tcBorders>
          </w:tcPr>
          <w:p w14:paraId="1F39516A" w14:textId="22D63317" w:rsidR="008D1257" w:rsidRPr="00F2579C" w:rsidRDefault="00227031">
            <w:pPr>
              <w:pStyle w:val="TableParagraph"/>
              <w:spacing w:before="55"/>
              <w:ind w:left="102"/>
              <w:rPr>
                <w:rFonts w:ascii="SassoonPrimaryInfant" w:eastAsia="Calibri" w:hAnsi="SassoonPrimaryInfant" w:cs="Calibri"/>
                <w:sz w:val="20"/>
                <w:szCs w:val="20"/>
              </w:rPr>
            </w:pPr>
            <w:r>
              <w:rPr>
                <w:rFonts w:ascii="SassoonPrimaryInfant" w:eastAsia="Calibri" w:hAnsi="SassoonPrimaryInfant" w:cs="Calibri"/>
                <w:sz w:val="20"/>
                <w:szCs w:val="20"/>
              </w:rPr>
              <w:t>£</w:t>
            </w:r>
            <w:r w:rsidR="008B4298">
              <w:rPr>
                <w:rFonts w:ascii="SassoonPrimaryInfant" w:eastAsia="Calibri" w:hAnsi="SassoonPrimaryInfant" w:cs="Calibri"/>
                <w:sz w:val="20"/>
                <w:szCs w:val="20"/>
              </w:rPr>
              <w:t>9300</w:t>
            </w:r>
          </w:p>
        </w:tc>
      </w:tr>
      <w:tr w:rsidR="008D1257" w:rsidRPr="00F2579C" w14:paraId="58E51E32" w14:textId="77777777">
        <w:trPr>
          <w:trHeight w:hRule="exact" w:val="319"/>
        </w:trPr>
        <w:tc>
          <w:tcPr>
            <w:tcW w:w="15514" w:type="dxa"/>
            <w:gridSpan w:val="7"/>
            <w:tcBorders>
              <w:top w:val="single" w:sz="5" w:space="0" w:color="000000"/>
              <w:left w:val="single" w:sz="5" w:space="0" w:color="000000"/>
              <w:bottom w:val="single" w:sz="5" w:space="0" w:color="000000"/>
              <w:right w:val="single" w:sz="5" w:space="0" w:color="000000"/>
            </w:tcBorders>
          </w:tcPr>
          <w:p w14:paraId="7627333A" w14:textId="77777777" w:rsidR="008D1257" w:rsidRPr="00F2579C" w:rsidRDefault="005E5EBC">
            <w:pPr>
              <w:pStyle w:val="TableParagraph"/>
              <w:spacing w:before="58"/>
              <w:ind w:left="186"/>
              <w:rPr>
                <w:rFonts w:ascii="SassoonPrimaryInfant" w:eastAsia="Calibri" w:hAnsi="SassoonPrimaryInfant" w:cs="Calibri"/>
                <w:sz w:val="20"/>
                <w:szCs w:val="20"/>
              </w:rPr>
            </w:pPr>
            <w:r w:rsidRPr="00F2579C">
              <w:rPr>
                <w:rFonts w:ascii="SassoonPrimaryInfant" w:hAnsi="SassoonPrimaryInfant"/>
                <w:b/>
                <w:spacing w:val="-1"/>
                <w:sz w:val="20"/>
              </w:rPr>
              <w:t>iii.</w:t>
            </w:r>
            <w:r w:rsidRPr="00F2579C">
              <w:rPr>
                <w:rFonts w:ascii="SassoonPrimaryInfant" w:hAnsi="SassoonPrimaryInfant"/>
                <w:b/>
                <w:sz w:val="20"/>
              </w:rPr>
              <w:t xml:space="preserve"> </w:t>
            </w:r>
            <w:r w:rsidRPr="00F2579C">
              <w:rPr>
                <w:rFonts w:ascii="SassoonPrimaryInfant" w:hAnsi="SassoonPrimaryInfant"/>
                <w:b/>
                <w:spacing w:val="40"/>
                <w:sz w:val="20"/>
              </w:rPr>
              <w:t xml:space="preserve"> </w:t>
            </w:r>
            <w:r w:rsidRPr="00F2579C">
              <w:rPr>
                <w:rFonts w:ascii="SassoonPrimaryInfant" w:hAnsi="SassoonPrimaryInfant"/>
                <w:b/>
                <w:spacing w:val="-1"/>
                <w:sz w:val="20"/>
              </w:rPr>
              <w:t>Other</w:t>
            </w:r>
            <w:r w:rsidRPr="00F2579C">
              <w:rPr>
                <w:rFonts w:ascii="SassoonPrimaryInfant" w:hAnsi="SassoonPrimaryInfant"/>
                <w:b/>
                <w:spacing w:val="-4"/>
                <w:sz w:val="20"/>
              </w:rPr>
              <w:t xml:space="preserve"> </w:t>
            </w:r>
            <w:r w:rsidRPr="00F2579C">
              <w:rPr>
                <w:rFonts w:ascii="SassoonPrimaryInfant" w:hAnsi="SassoonPrimaryInfant"/>
                <w:b/>
                <w:spacing w:val="-1"/>
                <w:sz w:val="20"/>
              </w:rPr>
              <w:t>approaches</w:t>
            </w:r>
          </w:p>
        </w:tc>
      </w:tr>
      <w:tr w:rsidR="008D1257" w:rsidRPr="00F2579C" w14:paraId="74CB83B9" w14:textId="77777777">
        <w:trPr>
          <w:trHeight w:hRule="exact" w:val="737"/>
        </w:trPr>
        <w:tc>
          <w:tcPr>
            <w:tcW w:w="2312" w:type="dxa"/>
            <w:tcBorders>
              <w:top w:val="single" w:sz="5" w:space="0" w:color="000000"/>
              <w:left w:val="single" w:sz="5" w:space="0" w:color="000000"/>
              <w:bottom w:val="single" w:sz="5" w:space="0" w:color="000000"/>
              <w:right w:val="single" w:sz="5" w:space="0" w:color="000000"/>
            </w:tcBorders>
          </w:tcPr>
          <w:p w14:paraId="68C4542E" w14:textId="77777777" w:rsidR="008D1257" w:rsidRPr="00F2579C" w:rsidRDefault="005E5EBC">
            <w:pPr>
              <w:pStyle w:val="TableParagraph"/>
              <w:spacing w:before="56"/>
              <w:ind w:left="102"/>
              <w:rPr>
                <w:rFonts w:ascii="SassoonPrimaryInfant" w:eastAsia="Calibri" w:hAnsi="SassoonPrimaryInfant" w:cs="Calibri"/>
                <w:sz w:val="20"/>
                <w:szCs w:val="20"/>
              </w:rPr>
            </w:pPr>
            <w:r w:rsidRPr="00F2579C">
              <w:rPr>
                <w:rFonts w:ascii="SassoonPrimaryInfant" w:hAnsi="SassoonPrimaryInfant"/>
                <w:b/>
                <w:spacing w:val="-1"/>
                <w:sz w:val="20"/>
              </w:rPr>
              <w:t>Desired</w:t>
            </w:r>
            <w:r w:rsidRPr="00F2579C">
              <w:rPr>
                <w:rFonts w:ascii="SassoonPrimaryInfant" w:hAnsi="SassoonPrimaryInfant"/>
                <w:b/>
                <w:spacing w:val="-14"/>
                <w:sz w:val="20"/>
              </w:rPr>
              <w:t xml:space="preserve"> </w:t>
            </w:r>
            <w:r w:rsidRPr="00F2579C">
              <w:rPr>
                <w:rFonts w:ascii="SassoonPrimaryInfant" w:hAnsi="SassoonPrimaryInfant"/>
                <w:b/>
                <w:sz w:val="20"/>
              </w:rPr>
              <w:t>outcome</w:t>
            </w:r>
          </w:p>
        </w:tc>
        <w:tc>
          <w:tcPr>
            <w:tcW w:w="2494" w:type="dxa"/>
            <w:tcBorders>
              <w:top w:val="single" w:sz="5" w:space="0" w:color="000000"/>
              <w:left w:val="single" w:sz="5" w:space="0" w:color="000000"/>
              <w:bottom w:val="single" w:sz="5" w:space="0" w:color="000000"/>
              <w:right w:val="single" w:sz="5" w:space="0" w:color="000000"/>
            </w:tcBorders>
          </w:tcPr>
          <w:p w14:paraId="4EDE57C1" w14:textId="77777777" w:rsidR="008D1257" w:rsidRPr="00F2579C" w:rsidRDefault="005E5EBC">
            <w:pPr>
              <w:pStyle w:val="TableParagraph"/>
              <w:spacing w:before="56"/>
              <w:ind w:left="102"/>
              <w:rPr>
                <w:rFonts w:ascii="SassoonPrimaryInfant" w:eastAsia="Calibri" w:hAnsi="SassoonPrimaryInfant" w:cs="Calibri"/>
                <w:sz w:val="20"/>
                <w:szCs w:val="20"/>
              </w:rPr>
            </w:pPr>
            <w:r w:rsidRPr="00F2579C">
              <w:rPr>
                <w:rFonts w:ascii="SassoonPrimaryInfant" w:hAnsi="SassoonPrimaryInfant"/>
                <w:b/>
                <w:sz w:val="20"/>
              </w:rPr>
              <w:t>Chosen</w:t>
            </w:r>
            <w:r w:rsidRPr="00F2579C">
              <w:rPr>
                <w:rFonts w:ascii="SassoonPrimaryInfant" w:hAnsi="SassoonPrimaryInfant"/>
                <w:b/>
                <w:spacing w:val="-19"/>
                <w:sz w:val="20"/>
              </w:rPr>
              <w:t xml:space="preserve"> </w:t>
            </w:r>
            <w:r w:rsidRPr="00F2579C">
              <w:rPr>
                <w:rFonts w:ascii="SassoonPrimaryInfant" w:hAnsi="SassoonPrimaryInfant"/>
                <w:b/>
                <w:sz w:val="20"/>
              </w:rPr>
              <w:t>action/approach</w:t>
            </w:r>
          </w:p>
        </w:tc>
        <w:tc>
          <w:tcPr>
            <w:tcW w:w="3960" w:type="dxa"/>
            <w:tcBorders>
              <w:top w:val="single" w:sz="5" w:space="0" w:color="000000"/>
              <w:left w:val="single" w:sz="5" w:space="0" w:color="000000"/>
              <w:bottom w:val="single" w:sz="5" w:space="0" w:color="000000"/>
              <w:right w:val="single" w:sz="5" w:space="0" w:color="000000"/>
            </w:tcBorders>
          </w:tcPr>
          <w:p w14:paraId="42D9684C" w14:textId="77777777" w:rsidR="008D1257" w:rsidRPr="00F2579C" w:rsidRDefault="005E5EBC">
            <w:pPr>
              <w:pStyle w:val="TableParagraph"/>
              <w:spacing w:before="56"/>
              <w:ind w:left="99" w:right="313"/>
              <w:rPr>
                <w:rFonts w:ascii="SassoonPrimaryInfant" w:eastAsia="Calibri" w:hAnsi="SassoonPrimaryInfant" w:cs="Calibri"/>
                <w:sz w:val="20"/>
                <w:szCs w:val="20"/>
              </w:rPr>
            </w:pPr>
            <w:r w:rsidRPr="00F2579C">
              <w:rPr>
                <w:rFonts w:ascii="SassoonPrimaryInfant" w:hAnsi="SassoonPrimaryInfant"/>
                <w:b/>
                <w:spacing w:val="-1"/>
                <w:sz w:val="20"/>
              </w:rPr>
              <w:t>What</w:t>
            </w:r>
            <w:r w:rsidRPr="00F2579C">
              <w:rPr>
                <w:rFonts w:ascii="SassoonPrimaryInfant" w:hAnsi="SassoonPrimaryInfant"/>
                <w:b/>
                <w:spacing w:val="-5"/>
                <w:sz w:val="20"/>
              </w:rPr>
              <w:t xml:space="preserve"> </w:t>
            </w:r>
            <w:r w:rsidRPr="00F2579C">
              <w:rPr>
                <w:rFonts w:ascii="SassoonPrimaryInfant" w:hAnsi="SassoonPrimaryInfant"/>
                <w:b/>
                <w:sz w:val="20"/>
              </w:rPr>
              <w:t>is</w:t>
            </w:r>
            <w:r w:rsidRPr="00F2579C">
              <w:rPr>
                <w:rFonts w:ascii="SassoonPrimaryInfant" w:hAnsi="SassoonPrimaryInfant"/>
                <w:b/>
                <w:spacing w:val="-6"/>
                <w:sz w:val="20"/>
              </w:rPr>
              <w:t xml:space="preserve"> </w:t>
            </w:r>
            <w:r w:rsidRPr="00F2579C">
              <w:rPr>
                <w:rFonts w:ascii="SassoonPrimaryInfant" w:hAnsi="SassoonPrimaryInfant"/>
                <w:b/>
                <w:sz w:val="20"/>
              </w:rPr>
              <w:t>the</w:t>
            </w:r>
            <w:r w:rsidRPr="00F2579C">
              <w:rPr>
                <w:rFonts w:ascii="SassoonPrimaryInfant" w:hAnsi="SassoonPrimaryInfant"/>
                <w:b/>
                <w:spacing w:val="-4"/>
                <w:sz w:val="20"/>
              </w:rPr>
              <w:t xml:space="preserve"> </w:t>
            </w:r>
            <w:r w:rsidRPr="00F2579C">
              <w:rPr>
                <w:rFonts w:ascii="SassoonPrimaryInfant" w:hAnsi="SassoonPrimaryInfant"/>
                <w:b/>
                <w:spacing w:val="-1"/>
                <w:sz w:val="20"/>
              </w:rPr>
              <w:t>evidence</w:t>
            </w:r>
            <w:r w:rsidRPr="00F2579C">
              <w:rPr>
                <w:rFonts w:ascii="SassoonPrimaryInfant" w:hAnsi="SassoonPrimaryInfant"/>
                <w:b/>
                <w:spacing w:val="-5"/>
                <w:sz w:val="20"/>
              </w:rPr>
              <w:t xml:space="preserve"> </w:t>
            </w:r>
            <w:r w:rsidRPr="00F2579C">
              <w:rPr>
                <w:rFonts w:ascii="SassoonPrimaryInfant" w:hAnsi="SassoonPrimaryInfant"/>
                <w:b/>
                <w:sz w:val="20"/>
              </w:rPr>
              <w:t>and</w:t>
            </w:r>
            <w:r w:rsidRPr="00F2579C">
              <w:rPr>
                <w:rFonts w:ascii="SassoonPrimaryInfant" w:hAnsi="SassoonPrimaryInfant"/>
                <w:b/>
                <w:spacing w:val="-4"/>
                <w:sz w:val="20"/>
              </w:rPr>
              <w:t xml:space="preserve"> </w:t>
            </w:r>
            <w:r w:rsidRPr="00F2579C">
              <w:rPr>
                <w:rFonts w:ascii="SassoonPrimaryInfant" w:hAnsi="SassoonPrimaryInfant"/>
                <w:b/>
                <w:sz w:val="20"/>
              </w:rPr>
              <w:t>rationale</w:t>
            </w:r>
            <w:r w:rsidRPr="00F2579C">
              <w:rPr>
                <w:rFonts w:ascii="SassoonPrimaryInfant" w:hAnsi="SassoonPrimaryInfant"/>
                <w:b/>
                <w:spacing w:val="-5"/>
                <w:sz w:val="20"/>
              </w:rPr>
              <w:t xml:space="preserve"> </w:t>
            </w:r>
            <w:r w:rsidRPr="00F2579C">
              <w:rPr>
                <w:rFonts w:ascii="SassoonPrimaryInfant" w:hAnsi="SassoonPrimaryInfant"/>
                <w:b/>
                <w:spacing w:val="-1"/>
                <w:sz w:val="20"/>
              </w:rPr>
              <w:t>for</w:t>
            </w:r>
            <w:r w:rsidRPr="00F2579C">
              <w:rPr>
                <w:rFonts w:ascii="SassoonPrimaryInfant" w:hAnsi="SassoonPrimaryInfant"/>
                <w:b/>
                <w:spacing w:val="-5"/>
                <w:sz w:val="20"/>
              </w:rPr>
              <w:t xml:space="preserve"> </w:t>
            </w:r>
            <w:r w:rsidRPr="00F2579C">
              <w:rPr>
                <w:rFonts w:ascii="SassoonPrimaryInfant" w:hAnsi="SassoonPrimaryInfant"/>
                <w:b/>
                <w:spacing w:val="-1"/>
                <w:sz w:val="20"/>
              </w:rPr>
              <w:t>this</w:t>
            </w:r>
            <w:r w:rsidRPr="00F2579C">
              <w:rPr>
                <w:rFonts w:ascii="SassoonPrimaryInfant" w:hAnsi="SassoonPrimaryInfant"/>
                <w:b/>
                <w:spacing w:val="29"/>
                <w:w w:val="99"/>
                <w:sz w:val="20"/>
              </w:rPr>
              <w:t xml:space="preserve"> </w:t>
            </w:r>
            <w:r w:rsidRPr="00F2579C">
              <w:rPr>
                <w:rFonts w:ascii="SassoonPrimaryInfant" w:hAnsi="SassoonPrimaryInfant"/>
                <w:b/>
                <w:spacing w:val="-1"/>
                <w:sz w:val="20"/>
              </w:rPr>
              <w:t>choice?</w:t>
            </w:r>
          </w:p>
        </w:tc>
        <w:tc>
          <w:tcPr>
            <w:tcW w:w="2679" w:type="dxa"/>
            <w:tcBorders>
              <w:top w:val="single" w:sz="5" w:space="0" w:color="000000"/>
              <w:left w:val="single" w:sz="5" w:space="0" w:color="000000"/>
              <w:bottom w:val="single" w:sz="5" w:space="0" w:color="000000"/>
              <w:right w:val="nil"/>
            </w:tcBorders>
          </w:tcPr>
          <w:p w14:paraId="2982F5A4" w14:textId="77777777" w:rsidR="008D1257" w:rsidRPr="00F2579C" w:rsidRDefault="005E5EBC">
            <w:pPr>
              <w:pStyle w:val="TableParagraph"/>
              <w:spacing w:before="56"/>
              <w:ind w:left="99" w:right="544"/>
              <w:rPr>
                <w:rFonts w:ascii="SassoonPrimaryInfant" w:eastAsia="Calibri" w:hAnsi="SassoonPrimaryInfant" w:cs="Calibri"/>
                <w:sz w:val="20"/>
                <w:szCs w:val="20"/>
              </w:rPr>
            </w:pPr>
            <w:r w:rsidRPr="00F2579C">
              <w:rPr>
                <w:rFonts w:ascii="SassoonPrimaryInfant" w:hAnsi="SassoonPrimaryInfant"/>
                <w:b/>
                <w:spacing w:val="-1"/>
                <w:sz w:val="20"/>
              </w:rPr>
              <w:t>How</w:t>
            </w:r>
            <w:r w:rsidRPr="00F2579C">
              <w:rPr>
                <w:rFonts w:ascii="SassoonPrimaryInfant" w:hAnsi="SassoonPrimaryInfant"/>
                <w:b/>
                <w:spacing w:val="-4"/>
                <w:sz w:val="20"/>
              </w:rPr>
              <w:t xml:space="preserve"> </w:t>
            </w:r>
            <w:r w:rsidRPr="00F2579C">
              <w:rPr>
                <w:rFonts w:ascii="SassoonPrimaryInfant" w:hAnsi="SassoonPrimaryInfant"/>
                <w:b/>
                <w:spacing w:val="-1"/>
                <w:sz w:val="20"/>
              </w:rPr>
              <w:t>will</w:t>
            </w:r>
            <w:r w:rsidRPr="00F2579C">
              <w:rPr>
                <w:rFonts w:ascii="SassoonPrimaryInfant" w:hAnsi="SassoonPrimaryInfant"/>
                <w:b/>
                <w:spacing w:val="-6"/>
                <w:sz w:val="20"/>
              </w:rPr>
              <w:t xml:space="preserve"> </w:t>
            </w:r>
            <w:r w:rsidRPr="00F2579C">
              <w:rPr>
                <w:rFonts w:ascii="SassoonPrimaryInfant" w:hAnsi="SassoonPrimaryInfant"/>
                <w:b/>
                <w:sz w:val="20"/>
              </w:rPr>
              <w:t>you</w:t>
            </w:r>
            <w:r w:rsidRPr="00F2579C">
              <w:rPr>
                <w:rFonts w:ascii="SassoonPrimaryInfant" w:hAnsi="SassoonPrimaryInfant"/>
                <w:b/>
                <w:spacing w:val="-2"/>
                <w:sz w:val="20"/>
              </w:rPr>
              <w:t xml:space="preserve"> </w:t>
            </w:r>
            <w:r w:rsidRPr="00F2579C">
              <w:rPr>
                <w:rFonts w:ascii="SassoonPrimaryInfant" w:hAnsi="SassoonPrimaryInfant"/>
                <w:b/>
                <w:sz w:val="20"/>
              </w:rPr>
              <w:t>ensure</w:t>
            </w:r>
            <w:r w:rsidRPr="00F2579C">
              <w:rPr>
                <w:rFonts w:ascii="SassoonPrimaryInfant" w:hAnsi="SassoonPrimaryInfant"/>
                <w:b/>
                <w:spacing w:val="-4"/>
                <w:sz w:val="20"/>
              </w:rPr>
              <w:t xml:space="preserve"> </w:t>
            </w:r>
            <w:r w:rsidRPr="00F2579C">
              <w:rPr>
                <w:rFonts w:ascii="SassoonPrimaryInfant" w:hAnsi="SassoonPrimaryInfant"/>
                <w:b/>
                <w:sz w:val="20"/>
              </w:rPr>
              <w:t>it</w:t>
            </w:r>
            <w:r w:rsidRPr="00F2579C">
              <w:rPr>
                <w:rFonts w:ascii="SassoonPrimaryInfant" w:hAnsi="SassoonPrimaryInfant"/>
                <w:b/>
                <w:spacing w:val="-4"/>
                <w:sz w:val="20"/>
              </w:rPr>
              <w:t xml:space="preserve"> </w:t>
            </w:r>
            <w:r w:rsidRPr="00F2579C">
              <w:rPr>
                <w:rFonts w:ascii="SassoonPrimaryInfant" w:hAnsi="SassoonPrimaryInfant"/>
                <w:b/>
                <w:spacing w:val="-1"/>
                <w:sz w:val="20"/>
              </w:rPr>
              <w:t>is</w:t>
            </w:r>
            <w:r w:rsidRPr="00F2579C">
              <w:rPr>
                <w:rFonts w:ascii="SassoonPrimaryInfant" w:hAnsi="SassoonPrimaryInfant"/>
                <w:b/>
                <w:spacing w:val="26"/>
                <w:w w:val="99"/>
                <w:sz w:val="20"/>
              </w:rPr>
              <w:t xml:space="preserve"> </w:t>
            </w:r>
            <w:r w:rsidRPr="00F2579C">
              <w:rPr>
                <w:rFonts w:ascii="SassoonPrimaryInfant" w:hAnsi="SassoonPrimaryInfant"/>
                <w:b/>
                <w:spacing w:val="-1"/>
                <w:sz w:val="20"/>
              </w:rPr>
              <w:t>implemented</w:t>
            </w:r>
            <w:r w:rsidRPr="00F2579C">
              <w:rPr>
                <w:rFonts w:ascii="SassoonPrimaryInfant" w:hAnsi="SassoonPrimaryInfant"/>
                <w:b/>
                <w:spacing w:val="-16"/>
                <w:sz w:val="20"/>
              </w:rPr>
              <w:t xml:space="preserve"> </w:t>
            </w:r>
            <w:r w:rsidRPr="00F2579C">
              <w:rPr>
                <w:rFonts w:ascii="SassoonPrimaryInfant" w:hAnsi="SassoonPrimaryInfant"/>
                <w:b/>
                <w:spacing w:val="-1"/>
                <w:sz w:val="20"/>
              </w:rPr>
              <w:t>well?</w:t>
            </w:r>
          </w:p>
        </w:tc>
        <w:tc>
          <w:tcPr>
            <w:tcW w:w="694" w:type="dxa"/>
            <w:tcBorders>
              <w:top w:val="single" w:sz="5" w:space="0" w:color="000000"/>
              <w:left w:val="nil"/>
              <w:bottom w:val="single" w:sz="5" w:space="0" w:color="000000"/>
              <w:right w:val="single" w:sz="5" w:space="0" w:color="000000"/>
            </w:tcBorders>
          </w:tcPr>
          <w:p w14:paraId="201659BD" w14:textId="77777777" w:rsidR="008D1257" w:rsidRPr="00F2579C" w:rsidRDefault="008D1257">
            <w:pPr>
              <w:rPr>
                <w:rFonts w:ascii="SassoonPrimaryInfant" w:hAnsi="SassoonPrimaryInfant"/>
              </w:rPr>
            </w:pPr>
          </w:p>
        </w:tc>
        <w:tc>
          <w:tcPr>
            <w:tcW w:w="1320" w:type="dxa"/>
            <w:tcBorders>
              <w:top w:val="single" w:sz="5" w:space="0" w:color="000000"/>
              <w:left w:val="single" w:sz="5" w:space="0" w:color="000000"/>
              <w:bottom w:val="single" w:sz="5" w:space="0" w:color="000000"/>
              <w:right w:val="single" w:sz="5" w:space="0" w:color="000000"/>
            </w:tcBorders>
          </w:tcPr>
          <w:p w14:paraId="147D743D" w14:textId="77777777" w:rsidR="008D1257" w:rsidRPr="00F2579C" w:rsidRDefault="005E5EBC">
            <w:pPr>
              <w:pStyle w:val="TableParagraph"/>
              <w:spacing w:before="56"/>
              <w:ind w:left="99"/>
              <w:rPr>
                <w:rFonts w:ascii="SassoonPrimaryInfant" w:eastAsia="Calibri" w:hAnsi="SassoonPrimaryInfant" w:cs="Calibri"/>
                <w:sz w:val="20"/>
                <w:szCs w:val="20"/>
              </w:rPr>
            </w:pPr>
            <w:r w:rsidRPr="00F2579C">
              <w:rPr>
                <w:rFonts w:ascii="SassoonPrimaryInfant" w:hAnsi="SassoonPrimaryInfant"/>
                <w:b/>
                <w:spacing w:val="-1"/>
                <w:sz w:val="20"/>
              </w:rPr>
              <w:t>Staff</w:t>
            </w:r>
            <w:r w:rsidRPr="00F2579C">
              <w:rPr>
                <w:rFonts w:ascii="SassoonPrimaryInfant" w:hAnsi="SassoonPrimaryInfant"/>
                <w:b/>
                <w:spacing w:val="-9"/>
                <w:sz w:val="20"/>
              </w:rPr>
              <w:t xml:space="preserve"> </w:t>
            </w:r>
            <w:r w:rsidRPr="00F2579C">
              <w:rPr>
                <w:rFonts w:ascii="SassoonPrimaryInfant" w:hAnsi="SassoonPrimaryInfant"/>
                <w:b/>
                <w:sz w:val="20"/>
              </w:rPr>
              <w:t>lead</w:t>
            </w:r>
          </w:p>
        </w:tc>
        <w:tc>
          <w:tcPr>
            <w:tcW w:w="2055" w:type="dxa"/>
            <w:tcBorders>
              <w:top w:val="single" w:sz="5" w:space="0" w:color="000000"/>
              <w:left w:val="single" w:sz="5" w:space="0" w:color="000000"/>
              <w:bottom w:val="single" w:sz="5" w:space="0" w:color="000000"/>
              <w:right w:val="single" w:sz="5" w:space="0" w:color="000000"/>
            </w:tcBorders>
          </w:tcPr>
          <w:p w14:paraId="2BE11410" w14:textId="77777777" w:rsidR="008D1257" w:rsidRPr="00F2579C" w:rsidRDefault="005E5EBC">
            <w:pPr>
              <w:pStyle w:val="TableParagraph"/>
              <w:spacing w:before="56"/>
              <w:ind w:left="102" w:right="138"/>
              <w:rPr>
                <w:rFonts w:ascii="SassoonPrimaryInfant" w:eastAsia="Calibri" w:hAnsi="SassoonPrimaryInfant" w:cs="Calibri"/>
                <w:sz w:val="20"/>
                <w:szCs w:val="20"/>
              </w:rPr>
            </w:pPr>
            <w:r w:rsidRPr="00F2579C">
              <w:rPr>
                <w:rFonts w:ascii="SassoonPrimaryInfant" w:hAnsi="SassoonPrimaryInfant"/>
                <w:b/>
                <w:spacing w:val="-1"/>
                <w:sz w:val="20"/>
              </w:rPr>
              <w:t>When</w:t>
            </w:r>
            <w:r w:rsidRPr="00F2579C">
              <w:rPr>
                <w:rFonts w:ascii="SassoonPrimaryInfant" w:hAnsi="SassoonPrimaryInfant"/>
                <w:b/>
                <w:spacing w:val="-6"/>
                <w:sz w:val="20"/>
              </w:rPr>
              <w:t xml:space="preserve"> </w:t>
            </w:r>
            <w:r w:rsidRPr="00F2579C">
              <w:rPr>
                <w:rFonts w:ascii="SassoonPrimaryInfant" w:hAnsi="SassoonPrimaryInfant"/>
                <w:b/>
                <w:spacing w:val="-1"/>
                <w:sz w:val="20"/>
              </w:rPr>
              <w:t>will</w:t>
            </w:r>
            <w:r w:rsidRPr="00F2579C">
              <w:rPr>
                <w:rFonts w:ascii="SassoonPrimaryInfant" w:hAnsi="SassoonPrimaryInfant"/>
                <w:b/>
                <w:spacing w:val="-5"/>
                <w:sz w:val="20"/>
              </w:rPr>
              <w:t xml:space="preserve"> </w:t>
            </w:r>
            <w:r w:rsidRPr="00F2579C">
              <w:rPr>
                <w:rFonts w:ascii="SassoonPrimaryInfant" w:hAnsi="SassoonPrimaryInfant"/>
                <w:b/>
                <w:spacing w:val="-1"/>
                <w:sz w:val="20"/>
              </w:rPr>
              <w:t>you</w:t>
            </w:r>
            <w:r w:rsidRPr="00F2579C">
              <w:rPr>
                <w:rFonts w:ascii="SassoonPrimaryInfant" w:hAnsi="SassoonPrimaryInfant"/>
                <w:b/>
                <w:spacing w:val="-5"/>
                <w:sz w:val="20"/>
              </w:rPr>
              <w:t xml:space="preserve"> </w:t>
            </w:r>
            <w:r w:rsidRPr="00F2579C">
              <w:rPr>
                <w:rFonts w:ascii="SassoonPrimaryInfant" w:hAnsi="SassoonPrimaryInfant"/>
                <w:b/>
                <w:spacing w:val="-1"/>
                <w:sz w:val="20"/>
              </w:rPr>
              <w:t>review</w:t>
            </w:r>
            <w:r w:rsidRPr="00F2579C">
              <w:rPr>
                <w:rFonts w:ascii="SassoonPrimaryInfant" w:hAnsi="SassoonPrimaryInfant"/>
                <w:b/>
                <w:spacing w:val="25"/>
                <w:w w:val="99"/>
                <w:sz w:val="20"/>
              </w:rPr>
              <w:t xml:space="preserve"> </w:t>
            </w:r>
            <w:r w:rsidRPr="00F2579C">
              <w:rPr>
                <w:rFonts w:ascii="SassoonPrimaryInfant" w:hAnsi="SassoonPrimaryInfant"/>
                <w:b/>
                <w:spacing w:val="-1"/>
                <w:sz w:val="20"/>
              </w:rPr>
              <w:t>implementation?</w:t>
            </w:r>
          </w:p>
        </w:tc>
      </w:tr>
      <w:tr w:rsidR="008D1257" w:rsidRPr="00F2579C" w14:paraId="1EC48D68" w14:textId="77777777" w:rsidTr="00E161A6">
        <w:trPr>
          <w:trHeight w:hRule="exact" w:val="4839"/>
        </w:trPr>
        <w:tc>
          <w:tcPr>
            <w:tcW w:w="2312" w:type="dxa"/>
            <w:tcBorders>
              <w:top w:val="single" w:sz="5" w:space="0" w:color="000000"/>
              <w:left w:val="single" w:sz="5" w:space="0" w:color="000000"/>
              <w:bottom w:val="single" w:sz="5" w:space="0" w:color="000000"/>
              <w:right w:val="single" w:sz="5" w:space="0" w:color="000000"/>
            </w:tcBorders>
          </w:tcPr>
          <w:p w14:paraId="3E894F36" w14:textId="3567FDAD" w:rsidR="008D1257" w:rsidRPr="00F2579C" w:rsidRDefault="001501BC">
            <w:pPr>
              <w:pStyle w:val="TableParagraph"/>
              <w:spacing w:before="58"/>
              <w:ind w:left="102" w:right="143"/>
              <w:rPr>
                <w:rFonts w:ascii="SassoonPrimaryInfant" w:eastAsia="Calibri" w:hAnsi="SassoonPrimaryInfant" w:cs="Calibri"/>
                <w:sz w:val="20"/>
                <w:szCs w:val="20"/>
              </w:rPr>
            </w:pPr>
            <w:r w:rsidRPr="00F2579C">
              <w:rPr>
                <w:rFonts w:ascii="SassoonPrimaryInfant" w:hAnsi="SassoonPrimaryInfant"/>
                <w:szCs w:val="24"/>
              </w:rPr>
              <w:t>Attendance of pupils eligible for PP diminishing the difference with other pupils. Measured through regular tracking, individual pupil case studies and SLT meetings. Reduction in numbers of PA PP pupils. Continue to support our children and families to improve attendance rates and punctuality.</w:t>
            </w:r>
          </w:p>
        </w:tc>
        <w:tc>
          <w:tcPr>
            <w:tcW w:w="2494" w:type="dxa"/>
            <w:tcBorders>
              <w:top w:val="single" w:sz="5" w:space="0" w:color="000000"/>
              <w:left w:val="single" w:sz="5" w:space="0" w:color="000000"/>
              <w:bottom w:val="single" w:sz="5" w:space="0" w:color="000000"/>
              <w:right w:val="single" w:sz="5" w:space="0" w:color="000000"/>
            </w:tcBorders>
          </w:tcPr>
          <w:p w14:paraId="67418E4D" w14:textId="4C90586F" w:rsidR="008D1257" w:rsidRPr="009D395B" w:rsidRDefault="00F253EE" w:rsidP="00E25662">
            <w:pPr>
              <w:pStyle w:val="TableParagraph"/>
              <w:spacing w:before="166"/>
              <w:rPr>
                <w:rFonts w:ascii="SassoonPrimaryInfant" w:hAnsi="SassoonPrimaryInfant"/>
                <w:color w:val="000000"/>
              </w:rPr>
            </w:pPr>
            <w:r w:rsidRPr="009D395B">
              <w:rPr>
                <w:rFonts w:ascii="SassoonPrimaryInfant" w:hAnsi="SassoonPrimaryInfant"/>
                <w:color w:val="000000"/>
              </w:rPr>
              <w:t>Attendance lead to monitor pupils and follow up quickly on absences. First day response provision. Implementation of policy and specific monitoring and action of vulnerable pupils</w:t>
            </w:r>
          </w:p>
          <w:p w14:paraId="41BA3C4C" w14:textId="51FF5C9A" w:rsidR="00B6596C" w:rsidRPr="009D395B" w:rsidRDefault="00B6596C" w:rsidP="00E25662">
            <w:pPr>
              <w:pStyle w:val="TableParagraph"/>
              <w:spacing w:before="166"/>
              <w:rPr>
                <w:rFonts w:ascii="SassoonPrimaryInfant" w:eastAsia="Times New Roman" w:hAnsi="SassoonPrimaryInfant" w:cs="Times New Roman"/>
              </w:rPr>
            </w:pPr>
            <w:r w:rsidRPr="009D395B">
              <w:rPr>
                <w:rFonts w:ascii="SassoonPrimaryInfant" w:hAnsi="SassoonPrimaryInfant"/>
                <w:color w:val="000000"/>
              </w:rPr>
              <w:t>Breakfast club</w:t>
            </w:r>
            <w:r w:rsidR="00E67900" w:rsidRPr="009D395B">
              <w:rPr>
                <w:rFonts w:ascii="SassoonPrimaryInfant" w:hAnsi="SassoonPrimaryInfant"/>
                <w:color w:val="000000"/>
              </w:rPr>
              <w:t xml:space="preserve"> provided for free for PP/FSM children.</w:t>
            </w:r>
          </w:p>
        </w:tc>
        <w:tc>
          <w:tcPr>
            <w:tcW w:w="3960" w:type="dxa"/>
            <w:tcBorders>
              <w:top w:val="single" w:sz="5" w:space="0" w:color="000000"/>
              <w:left w:val="single" w:sz="5" w:space="0" w:color="000000"/>
              <w:bottom w:val="single" w:sz="5" w:space="0" w:color="000000"/>
              <w:right w:val="single" w:sz="5" w:space="0" w:color="000000"/>
            </w:tcBorders>
          </w:tcPr>
          <w:p w14:paraId="4031407E" w14:textId="77777777" w:rsidR="008D1257" w:rsidRPr="009D395B" w:rsidRDefault="008D1257">
            <w:pPr>
              <w:pStyle w:val="TableParagraph"/>
              <w:ind w:left="99" w:right="243"/>
              <w:rPr>
                <w:rFonts w:ascii="SassoonPrimaryInfant" w:eastAsia="Calibri" w:hAnsi="SassoonPrimaryInfant" w:cs="Calibri"/>
              </w:rPr>
            </w:pPr>
          </w:p>
          <w:p w14:paraId="3C8408CD" w14:textId="504C5F33" w:rsidR="00567664" w:rsidRPr="009D395B" w:rsidRDefault="00567664" w:rsidP="00567664">
            <w:pPr>
              <w:spacing w:line="241" w:lineRule="auto"/>
              <w:rPr>
                <w:rFonts w:ascii="SassoonPrimaryInfant" w:hAnsi="SassoonPrimaryInfant"/>
                <w:color w:val="000000"/>
              </w:rPr>
            </w:pPr>
            <w:r w:rsidRPr="009D395B">
              <w:rPr>
                <w:rFonts w:ascii="SassoonPrimaryInfant" w:hAnsi="SassoonPrimaryInfant"/>
                <w:color w:val="000000"/>
              </w:rPr>
              <w:t>In order to improve attainment, we must improve attendance.</w:t>
            </w:r>
          </w:p>
          <w:p w14:paraId="1CECF7C7" w14:textId="77777777" w:rsidR="009D395B" w:rsidRPr="009D395B" w:rsidRDefault="009D395B" w:rsidP="00567664">
            <w:pPr>
              <w:spacing w:line="241" w:lineRule="auto"/>
              <w:rPr>
                <w:rFonts w:ascii="SassoonPrimaryInfant" w:hAnsi="SassoonPrimaryInfant"/>
              </w:rPr>
            </w:pPr>
          </w:p>
          <w:p w14:paraId="305270F2" w14:textId="3664C206" w:rsidR="00567664" w:rsidRPr="009D395B" w:rsidRDefault="00567664" w:rsidP="00567664">
            <w:pPr>
              <w:ind w:left="2"/>
              <w:rPr>
                <w:rFonts w:ascii="SassoonPrimaryInfant" w:hAnsi="SassoonPrimaryInfant"/>
                <w:color w:val="000000"/>
              </w:rPr>
            </w:pPr>
            <w:r w:rsidRPr="009D395B">
              <w:rPr>
                <w:rFonts w:ascii="SassoonPrimaryInfant" w:hAnsi="SassoonPrimaryInfant"/>
                <w:color w:val="000000"/>
              </w:rPr>
              <w:t xml:space="preserve">Trust-wide attendance policy has been implemented with rigorous monitoring to improve attendance. </w:t>
            </w:r>
          </w:p>
          <w:p w14:paraId="527441CF" w14:textId="510D960A" w:rsidR="00E67900" w:rsidRPr="009D395B" w:rsidRDefault="00E67900" w:rsidP="00567664">
            <w:pPr>
              <w:ind w:left="2"/>
              <w:rPr>
                <w:rFonts w:ascii="SassoonPrimaryInfant" w:hAnsi="SassoonPrimaryInfant"/>
                <w:color w:val="000000"/>
              </w:rPr>
            </w:pPr>
          </w:p>
          <w:p w14:paraId="1141D06F" w14:textId="77777777" w:rsidR="00E67900" w:rsidRPr="009D395B" w:rsidRDefault="00E67900" w:rsidP="00567664">
            <w:pPr>
              <w:ind w:left="2"/>
              <w:rPr>
                <w:rFonts w:ascii="SassoonPrimaryInfant" w:hAnsi="SassoonPrimaryInfant"/>
                <w:b/>
                <w:color w:val="000000"/>
              </w:rPr>
            </w:pPr>
          </w:p>
          <w:p w14:paraId="6A260AF2" w14:textId="7BECA2DF" w:rsidR="00567664" w:rsidRPr="009D395B" w:rsidRDefault="00567664">
            <w:pPr>
              <w:pStyle w:val="TableParagraph"/>
              <w:ind w:left="99" w:right="243"/>
              <w:rPr>
                <w:rFonts w:ascii="SassoonPrimaryInfant" w:eastAsia="Calibri" w:hAnsi="SassoonPrimaryInfant" w:cs="Calibri"/>
              </w:rPr>
            </w:pPr>
          </w:p>
        </w:tc>
        <w:tc>
          <w:tcPr>
            <w:tcW w:w="3373" w:type="dxa"/>
            <w:gridSpan w:val="2"/>
            <w:tcBorders>
              <w:top w:val="single" w:sz="5" w:space="0" w:color="000000"/>
              <w:left w:val="single" w:sz="5" w:space="0" w:color="000000"/>
              <w:bottom w:val="single" w:sz="5" w:space="0" w:color="000000"/>
              <w:right w:val="single" w:sz="5" w:space="0" w:color="000000"/>
            </w:tcBorders>
          </w:tcPr>
          <w:p w14:paraId="27D765E7" w14:textId="77777777" w:rsidR="005643FA" w:rsidRPr="007F6223" w:rsidRDefault="005643FA" w:rsidP="005643FA">
            <w:pPr>
              <w:spacing w:line="241" w:lineRule="auto"/>
              <w:ind w:left="1"/>
              <w:rPr>
                <w:rFonts w:ascii="SassoonPrimaryInfant" w:hAnsi="SassoonPrimaryInfant"/>
              </w:rPr>
            </w:pPr>
            <w:r w:rsidRPr="007F6223">
              <w:rPr>
                <w:rFonts w:ascii="SassoonPrimaryInfant" w:hAnsi="SassoonPrimaryInfant"/>
                <w:color w:val="000000"/>
              </w:rPr>
              <w:t xml:space="preserve">Implement Trust Policy and inform </w:t>
            </w:r>
          </w:p>
          <w:p w14:paraId="0D6D0685" w14:textId="249D31E9" w:rsidR="005643FA" w:rsidRPr="007F6223" w:rsidRDefault="005643FA" w:rsidP="005643FA">
            <w:pPr>
              <w:spacing w:after="1" w:line="241" w:lineRule="auto"/>
              <w:ind w:left="1"/>
              <w:rPr>
                <w:rFonts w:ascii="SassoonPrimaryInfant" w:hAnsi="SassoonPrimaryInfant"/>
                <w:color w:val="000000"/>
              </w:rPr>
            </w:pPr>
            <w:r w:rsidRPr="007F6223">
              <w:rPr>
                <w:rFonts w:ascii="SassoonPrimaryInfant" w:hAnsi="SassoonPrimaryInfant"/>
                <w:color w:val="000000"/>
              </w:rPr>
              <w:t xml:space="preserve">parents and staff of children’s attendance. </w:t>
            </w:r>
          </w:p>
          <w:p w14:paraId="3D906EB8" w14:textId="68F44FB9" w:rsidR="007C25B0" w:rsidRPr="007F6223" w:rsidRDefault="007C25B0" w:rsidP="005643FA">
            <w:pPr>
              <w:spacing w:after="1" w:line="241" w:lineRule="auto"/>
              <w:ind w:left="1"/>
              <w:rPr>
                <w:rFonts w:ascii="SassoonPrimaryInfant" w:hAnsi="SassoonPrimaryInfant"/>
                <w:color w:val="000000"/>
              </w:rPr>
            </w:pPr>
          </w:p>
          <w:p w14:paraId="7FA365F6" w14:textId="7504F162" w:rsidR="007C25B0" w:rsidRPr="007F6223" w:rsidRDefault="007C25B0" w:rsidP="005643FA">
            <w:pPr>
              <w:spacing w:after="1" w:line="241" w:lineRule="auto"/>
              <w:ind w:left="1"/>
              <w:rPr>
                <w:rFonts w:ascii="SassoonPrimaryInfant" w:hAnsi="SassoonPrimaryInfant"/>
              </w:rPr>
            </w:pPr>
            <w:r w:rsidRPr="007F6223">
              <w:rPr>
                <w:rFonts w:ascii="SassoonPrimaryInfant" w:hAnsi="SassoonPrimaryInfant"/>
                <w:color w:val="000000"/>
              </w:rPr>
              <w:t xml:space="preserve">Weekly </w:t>
            </w:r>
            <w:r w:rsidR="00B6596C" w:rsidRPr="007F6223">
              <w:rPr>
                <w:rFonts w:ascii="SassoonPrimaryInfant" w:hAnsi="SassoonPrimaryInfant"/>
                <w:color w:val="000000"/>
              </w:rPr>
              <w:t>SLT reports on Attendance – standing weekly agenda item.</w:t>
            </w:r>
          </w:p>
          <w:p w14:paraId="535BED6F" w14:textId="0D85DE40" w:rsidR="008D1257" w:rsidRPr="007F6223" w:rsidRDefault="008D1257">
            <w:pPr>
              <w:pStyle w:val="TableParagraph"/>
              <w:ind w:left="99" w:right="163"/>
              <w:rPr>
                <w:rFonts w:ascii="SassoonPrimaryInfant" w:eastAsia="Calibri" w:hAnsi="SassoonPrimaryInfant" w:cs="Calibri"/>
              </w:rPr>
            </w:pPr>
          </w:p>
        </w:tc>
        <w:tc>
          <w:tcPr>
            <w:tcW w:w="1320" w:type="dxa"/>
            <w:tcBorders>
              <w:top w:val="single" w:sz="5" w:space="0" w:color="000000"/>
              <w:left w:val="single" w:sz="5" w:space="0" w:color="000000"/>
              <w:bottom w:val="single" w:sz="5" w:space="0" w:color="000000"/>
              <w:right w:val="single" w:sz="5" w:space="0" w:color="000000"/>
            </w:tcBorders>
          </w:tcPr>
          <w:p w14:paraId="08B09E62" w14:textId="2DD16ABA" w:rsidR="008D1257" w:rsidRPr="00F2579C" w:rsidRDefault="005643FA">
            <w:pPr>
              <w:pStyle w:val="TableParagraph"/>
              <w:spacing w:before="58"/>
              <w:ind w:left="99"/>
              <w:rPr>
                <w:rFonts w:ascii="SassoonPrimaryInfant" w:eastAsia="Calibri" w:hAnsi="SassoonPrimaryInfant" w:cs="Calibri"/>
                <w:sz w:val="20"/>
                <w:szCs w:val="20"/>
              </w:rPr>
            </w:pPr>
            <w:r w:rsidRPr="00F2579C">
              <w:rPr>
                <w:rFonts w:ascii="SassoonPrimaryInfant" w:eastAsia="Calibri" w:hAnsi="SassoonPrimaryInfant" w:cs="Calibri"/>
                <w:sz w:val="20"/>
                <w:szCs w:val="20"/>
              </w:rPr>
              <w:t>DSL</w:t>
            </w:r>
          </w:p>
        </w:tc>
        <w:tc>
          <w:tcPr>
            <w:tcW w:w="2055" w:type="dxa"/>
            <w:tcBorders>
              <w:top w:val="single" w:sz="5" w:space="0" w:color="000000"/>
              <w:left w:val="single" w:sz="5" w:space="0" w:color="000000"/>
              <w:bottom w:val="single" w:sz="5" w:space="0" w:color="000000"/>
              <w:right w:val="single" w:sz="5" w:space="0" w:color="000000"/>
            </w:tcBorders>
          </w:tcPr>
          <w:p w14:paraId="7AB8CE05" w14:textId="6826828D" w:rsidR="008D1257" w:rsidRPr="00F2579C" w:rsidRDefault="007C25B0" w:rsidP="007C25B0">
            <w:pPr>
              <w:ind w:left="2"/>
              <w:rPr>
                <w:rFonts w:ascii="SassoonPrimaryInfant" w:eastAsia="Calibri" w:hAnsi="SassoonPrimaryInfant" w:cs="Calibri"/>
                <w:sz w:val="20"/>
                <w:szCs w:val="20"/>
              </w:rPr>
            </w:pPr>
            <w:r w:rsidRPr="00F2579C">
              <w:rPr>
                <w:rFonts w:ascii="SassoonPrimaryInfant" w:hAnsi="SassoonPrimaryInfant"/>
                <w:color w:val="000000"/>
                <w:sz w:val="20"/>
                <w:szCs w:val="20"/>
              </w:rPr>
              <w:t xml:space="preserve">Regular attendance review by DSL. </w:t>
            </w:r>
          </w:p>
        </w:tc>
      </w:tr>
      <w:tr w:rsidR="008D1257" w:rsidRPr="00F2579C" w14:paraId="4BBD99DD" w14:textId="77777777">
        <w:trPr>
          <w:trHeight w:hRule="exact" w:val="370"/>
        </w:trPr>
        <w:tc>
          <w:tcPr>
            <w:tcW w:w="2312" w:type="dxa"/>
            <w:tcBorders>
              <w:top w:val="single" w:sz="5" w:space="0" w:color="000000"/>
              <w:left w:val="single" w:sz="5" w:space="0" w:color="000000"/>
              <w:bottom w:val="single" w:sz="5" w:space="0" w:color="000000"/>
              <w:right w:val="nil"/>
            </w:tcBorders>
          </w:tcPr>
          <w:p w14:paraId="467E75D7" w14:textId="77777777" w:rsidR="008D1257" w:rsidRPr="00F2579C" w:rsidRDefault="008D1257">
            <w:pPr>
              <w:rPr>
                <w:rFonts w:ascii="SassoonPrimaryInfant" w:hAnsi="SassoonPrimaryInfant"/>
              </w:rPr>
            </w:pPr>
          </w:p>
        </w:tc>
        <w:tc>
          <w:tcPr>
            <w:tcW w:w="2494" w:type="dxa"/>
            <w:tcBorders>
              <w:top w:val="single" w:sz="5" w:space="0" w:color="000000"/>
              <w:left w:val="nil"/>
              <w:bottom w:val="single" w:sz="5" w:space="0" w:color="000000"/>
              <w:right w:val="nil"/>
            </w:tcBorders>
          </w:tcPr>
          <w:p w14:paraId="7C7B957D" w14:textId="77777777" w:rsidR="008D1257" w:rsidRPr="00F2579C" w:rsidRDefault="008D1257">
            <w:pPr>
              <w:rPr>
                <w:rFonts w:ascii="SassoonPrimaryInfant" w:hAnsi="SassoonPrimaryInfant"/>
              </w:rPr>
            </w:pPr>
          </w:p>
        </w:tc>
        <w:tc>
          <w:tcPr>
            <w:tcW w:w="3960" w:type="dxa"/>
            <w:tcBorders>
              <w:top w:val="single" w:sz="5" w:space="0" w:color="000000"/>
              <w:left w:val="nil"/>
              <w:bottom w:val="single" w:sz="5" w:space="0" w:color="000000"/>
              <w:right w:val="nil"/>
            </w:tcBorders>
          </w:tcPr>
          <w:p w14:paraId="2C22DB31" w14:textId="77777777" w:rsidR="008D1257" w:rsidRPr="00F2579C" w:rsidRDefault="008D1257">
            <w:pPr>
              <w:rPr>
                <w:rFonts w:ascii="SassoonPrimaryInfant" w:hAnsi="SassoonPrimaryInfant"/>
              </w:rPr>
            </w:pPr>
          </w:p>
        </w:tc>
        <w:tc>
          <w:tcPr>
            <w:tcW w:w="2679" w:type="dxa"/>
            <w:tcBorders>
              <w:top w:val="single" w:sz="5" w:space="0" w:color="000000"/>
              <w:left w:val="nil"/>
              <w:bottom w:val="single" w:sz="5" w:space="0" w:color="000000"/>
              <w:right w:val="nil"/>
            </w:tcBorders>
          </w:tcPr>
          <w:p w14:paraId="503FA72A" w14:textId="77777777" w:rsidR="008D1257" w:rsidRPr="00F2579C" w:rsidRDefault="008D1257">
            <w:pPr>
              <w:rPr>
                <w:rFonts w:ascii="SassoonPrimaryInfant" w:hAnsi="SassoonPrimaryInfant"/>
              </w:rPr>
            </w:pPr>
          </w:p>
        </w:tc>
        <w:tc>
          <w:tcPr>
            <w:tcW w:w="2014" w:type="dxa"/>
            <w:gridSpan w:val="2"/>
            <w:tcBorders>
              <w:top w:val="single" w:sz="5" w:space="0" w:color="000000"/>
              <w:left w:val="nil"/>
              <w:bottom w:val="single" w:sz="5" w:space="0" w:color="000000"/>
              <w:right w:val="single" w:sz="5" w:space="0" w:color="000000"/>
            </w:tcBorders>
          </w:tcPr>
          <w:p w14:paraId="34FCD139" w14:textId="77777777" w:rsidR="008D1257" w:rsidRPr="00241C75" w:rsidRDefault="005E5EBC">
            <w:pPr>
              <w:pStyle w:val="TableParagraph"/>
              <w:spacing w:before="58"/>
              <w:ind w:left="257"/>
              <w:rPr>
                <w:rFonts w:ascii="SassoonPrimaryInfant" w:eastAsia="Calibri" w:hAnsi="SassoonPrimaryInfant" w:cs="Calibri"/>
                <w:sz w:val="20"/>
                <w:szCs w:val="20"/>
              </w:rPr>
            </w:pPr>
            <w:r w:rsidRPr="00241C75">
              <w:rPr>
                <w:rFonts w:ascii="SassoonPrimaryInfant" w:hAnsi="SassoonPrimaryInfant"/>
                <w:b/>
                <w:spacing w:val="-1"/>
                <w:sz w:val="20"/>
              </w:rPr>
              <w:t>Total</w:t>
            </w:r>
            <w:r w:rsidRPr="00241C75">
              <w:rPr>
                <w:rFonts w:ascii="SassoonPrimaryInfant" w:hAnsi="SassoonPrimaryInfant"/>
                <w:b/>
                <w:spacing w:val="-9"/>
                <w:sz w:val="20"/>
              </w:rPr>
              <w:t xml:space="preserve"> </w:t>
            </w:r>
            <w:r w:rsidRPr="00241C75">
              <w:rPr>
                <w:rFonts w:ascii="SassoonPrimaryInfant" w:hAnsi="SassoonPrimaryInfant"/>
                <w:b/>
                <w:spacing w:val="-1"/>
                <w:sz w:val="20"/>
              </w:rPr>
              <w:t>budgeted</w:t>
            </w:r>
            <w:r w:rsidRPr="00241C75">
              <w:rPr>
                <w:rFonts w:ascii="SassoonPrimaryInfant" w:hAnsi="SassoonPrimaryInfant"/>
                <w:b/>
                <w:spacing w:val="-8"/>
                <w:sz w:val="20"/>
              </w:rPr>
              <w:t xml:space="preserve"> </w:t>
            </w:r>
            <w:r w:rsidRPr="00241C75">
              <w:rPr>
                <w:rFonts w:ascii="SassoonPrimaryInfant" w:hAnsi="SassoonPrimaryInfant"/>
                <w:b/>
                <w:sz w:val="20"/>
              </w:rPr>
              <w:t>cost</w:t>
            </w:r>
          </w:p>
        </w:tc>
        <w:tc>
          <w:tcPr>
            <w:tcW w:w="2055" w:type="dxa"/>
            <w:tcBorders>
              <w:top w:val="single" w:sz="5" w:space="0" w:color="000000"/>
              <w:left w:val="single" w:sz="5" w:space="0" w:color="000000"/>
              <w:bottom w:val="single" w:sz="5" w:space="0" w:color="000000"/>
              <w:right w:val="single" w:sz="5" w:space="0" w:color="000000"/>
            </w:tcBorders>
          </w:tcPr>
          <w:p w14:paraId="61F33ED0" w14:textId="04E396F5" w:rsidR="008D1257" w:rsidRPr="00241C75" w:rsidRDefault="00E25662">
            <w:pPr>
              <w:pStyle w:val="TableParagraph"/>
              <w:spacing w:before="58"/>
              <w:ind w:left="102"/>
              <w:rPr>
                <w:rFonts w:ascii="SassoonPrimaryInfant" w:eastAsia="Calibri" w:hAnsi="SassoonPrimaryInfant" w:cs="Calibri"/>
                <w:sz w:val="20"/>
                <w:szCs w:val="20"/>
              </w:rPr>
            </w:pPr>
            <w:r w:rsidRPr="00241C75">
              <w:rPr>
                <w:rFonts w:ascii="SassoonPrimaryInfant" w:eastAsia="Calibri" w:hAnsi="SassoonPrimaryInfant" w:cs="Calibri"/>
                <w:sz w:val="20"/>
                <w:szCs w:val="20"/>
              </w:rPr>
              <w:t>£</w:t>
            </w:r>
            <w:r w:rsidR="00241C75" w:rsidRPr="00241C75">
              <w:rPr>
                <w:rFonts w:ascii="SassoonPrimaryInfant" w:eastAsia="Calibri" w:hAnsi="SassoonPrimaryInfant" w:cs="Calibri"/>
                <w:sz w:val="20"/>
                <w:szCs w:val="20"/>
              </w:rPr>
              <w:t xml:space="preserve">15 </w:t>
            </w:r>
            <w:r w:rsidRPr="00241C75">
              <w:rPr>
                <w:rFonts w:ascii="SassoonPrimaryInfant" w:eastAsia="Calibri" w:hAnsi="SassoonPrimaryInfant" w:cs="Calibri"/>
                <w:sz w:val="20"/>
                <w:szCs w:val="20"/>
              </w:rPr>
              <w:t>000</w:t>
            </w:r>
          </w:p>
        </w:tc>
      </w:tr>
    </w:tbl>
    <w:p w14:paraId="43C48721" w14:textId="29E871E2" w:rsidR="008D1257" w:rsidRPr="00F2579C" w:rsidRDefault="008D1257">
      <w:pPr>
        <w:spacing w:before="7"/>
        <w:rPr>
          <w:rFonts w:ascii="SassoonPrimaryInfant" w:eastAsia="Times New Roman" w:hAnsi="SassoonPrimaryInfant" w:cs="Times New Roman"/>
          <w:sz w:val="19"/>
          <w:szCs w:val="19"/>
        </w:rPr>
      </w:pPr>
    </w:p>
    <w:tbl>
      <w:tblPr>
        <w:tblStyle w:val="TableGrid"/>
        <w:tblW w:w="15925" w:type="dxa"/>
        <w:tblLayout w:type="fixed"/>
        <w:tblLook w:val="04A0" w:firstRow="1" w:lastRow="0" w:firstColumn="1" w:lastColumn="0" w:noHBand="0" w:noVBand="1"/>
      </w:tblPr>
      <w:tblGrid>
        <w:gridCol w:w="2448"/>
        <w:gridCol w:w="2317"/>
        <w:gridCol w:w="3983"/>
        <w:gridCol w:w="4827"/>
        <w:gridCol w:w="2350"/>
      </w:tblGrid>
      <w:tr w:rsidR="003F0966" w:rsidRPr="00F2579C" w14:paraId="55BA8636" w14:textId="77777777" w:rsidTr="002E56DC">
        <w:tc>
          <w:tcPr>
            <w:tcW w:w="15925" w:type="dxa"/>
            <w:gridSpan w:val="5"/>
            <w:shd w:val="clear" w:color="auto" w:fill="CFDCE3"/>
            <w:tcMar>
              <w:top w:w="57" w:type="dxa"/>
              <w:bottom w:w="57" w:type="dxa"/>
            </w:tcMar>
          </w:tcPr>
          <w:p w14:paraId="3978434C" w14:textId="77777777" w:rsidR="003F0966" w:rsidRPr="00F2579C" w:rsidRDefault="003F0966" w:rsidP="003F0966">
            <w:pPr>
              <w:pStyle w:val="ListParagraph"/>
              <w:numPr>
                <w:ilvl w:val="0"/>
                <w:numId w:val="4"/>
              </w:numPr>
              <w:ind w:left="426" w:hanging="284"/>
              <w:rPr>
                <w:rFonts w:ascii="SassoonPrimaryInfant" w:hAnsi="SassoonPrimaryInfant" w:cs="Arial"/>
                <w:b/>
              </w:rPr>
            </w:pPr>
            <w:r w:rsidRPr="00F2579C">
              <w:rPr>
                <w:rFonts w:ascii="SassoonPrimaryInfant" w:hAnsi="SassoonPrimaryInfant"/>
              </w:rPr>
              <w:br w:type="page"/>
            </w:r>
            <w:r w:rsidRPr="00F2579C">
              <w:rPr>
                <w:rFonts w:ascii="SassoonPrimaryInfant" w:hAnsi="SassoonPrimaryInfant" w:cs="Arial"/>
                <w:b/>
              </w:rPr>
              <w:t>Review of expenditure</w:t>
            </w:r>
          </w:p>
        </w:tc>
      </w:tr>
      <w:tr w:rsidR="003F0966" w:rsidRPr="00F2579C" w14:paraId="12F17366" w14:textId="77777777" w:rsidTr="002E56DC">
        <w:tc>
          <w:tcPr>
            <w:tcW w:w="4765" w:type="dxa"/>
            <w:gridSpan w:val="2"/>
            <w:shd w:val="clear" w:color="auto" w:fill="auto"/>
            <w:tcMar>
              <w:top w:w="57" w:type="dxa"/>
              <w:bottom w:w="57" w:type="dxa"/>
            </w:tcMar>
          </w:tcPr>
          <w:p w14:paraId="6FBBAA05" w14:textId="77777777" w:rsidR="003F0966" w:rsidRPr="00F2579C" w:rsidRDefault="003F0966" w:rsidP="003C579B">
            <w:pPr>
              <w:rPr>
                <w:rFonts w:ascii="SassoonPrimaryInfant" w:hAnsi="SassoonPrimaryInfant" w:cs="Arial"/>
                <w:b/>
              </w:rPr>
            </w:pPr>
            <w:r w:rsidRPr="00F2579C">
              <w:rPr>
                <w:rFonts w:ascii="SassoonPrimaryInfant" w:hAnsi="SassoonPrimaryInfant" w:cs="Arial"/>
                <w:b/>
              </w:rPr>
              <w:t>Previous Academic Year 2019/2020</w:t>
            </w:r>
          </w:p>
        </w:tc>
        <w:tc>
          <w:tcPr>
            <w:tcW w:w="11160" w:type="dxa"/>
            <w:gridSpan w:val="3"/>
            <w:shd w:val="clear" w:color="auto" w:fill="auto"/>
          </w:tcPr>
          <w:p w14:paraId="0D766AF2" w14:textId="77777777" w:rsidR="003F0966" w:rsidRPr="00F2579C" w:rsidRDefault="003F0966" w:rsidP="003C579B">
            <w:pPr>
              <w:pStyle w:val="ListParagraph"/>
              <w:ind w:left="567"/>
              <w:rPr>
                <w:rFonts w:ascii="SassoonPrimaryInfant" w:hAnsi="SassoonPrimaryInfant" w:cs="Arial"/>
                <w:b/>
              </w:rPr>
            </w:pPr>
          </w:p>
        </w:tc>
      </w:tr>
      <w:tr w:rsidR="003F0966" w:rsidRPr="00F2579C" w14:paraId="0BA69924" w14:textId="77777777" w:rsidTr="002E56DC">
        <w:tc>
          <w:tcPr>
            <w:tcW w:w="15925" w:type="dxa"/>
            <w:gridSpan w:val="5"/>
            <w:shd w:val="clear" w:color="auto" w:fill="FFFFFF" w:themeFill="background1"/>
            <w:tcMar>
              <w:top w:w="57" w:type="dxa"/>
              <w:bottom w:w="57" w:type="dxa"/>
            </w:tcMar>
          </w:tcPr>
          <w:p w14:paraId="53E4CD58" w14:textId="77777777" w:rsidR="003F0966" w:rsidRPr="00F2579C" w:rsidRDefault="003F0966" w:rsidP="003F0966">
            <w:pPr>
              <w:pStyle w:val="ListParagraph"/>
              <w:numPr>
                <w:ilvl w:val="0"/>
                <w:numId w:val="3"/>
              </w:numPr>
              <w:ind w:left="426" w:hanging="142"/>
              <w:rPr>
                <w:rFonts w:ascii="SassoonPrimaryInfant" w:hAnsi="SassoonPrimaryInfant" w:cs="Arial"/>
                <w:b/>
              </w:rPr>
            </w:pPr>
            <w:r w:rsidRPr="00F2579C">
              <w:rPr>
                <w:rFonts w:ascii="SassoonPrimaryInfant" w:hAnsi="SassoonPrimaryInfant" w:cs="Arial"/>
                <w:b/>
              </w:rPr>
              <w:t>Quality of teaching for all</w:t>
            </w:r>
          </w:p>
        </w:tc>
      </w:tr>
      <w:tr w:rsidR="003F0966" w:rsidRPr="00F2579C" w14:paraId="29C0FF2B" w14:textId="77777777" w:rsidTr="002E56DC">
        <w:trPr>
          <w:trHeight w:val="57"/>
        </w:trPr>
        <w:tc>
          <w:tcPr>
            <w:tcW w:w="2448" w:type="dxa"/>
            <w:tcMar>
              <w:top w:w="57" w:type="dxa"/>
              <w:bottom w:w="57" w:type="dxa"/>
            </w:tcMar>
          </w:tcPr>
          <w:p w14:paraId="114DAA56" w14:textId="77777777" w:rsidR="003F0966" w:rsidRPr="00F2579C" w:rsidRDefault="003F0966" w:rsidP="003C579B">
            <w:pPr>
              <w:rPr>
                <w:rFonts w:ascii="SassoonPrimaryInfant" w:hAnsi="SassoonPrimaryInfant" w:cs="Arial"/>
                <w:b/>
              </w:rPr>
            </w:pPr>
            <w:r w:rsidRPr="00F2579C">
              <w:rPr>
                <w:rFonts w:ascii="SassoonPrimaryInfant" w:hAnsi="SassoonPrimaryInfant" w:cs="Arial"/>
                <w:b/>
              </w:rPr>
              <w:t>Desired outcome</w:t>
            </w:r>
          </w:p>
        </w:tc>
        <w:tc>
          <w:tcPr>
            <w:tcW w:w="2317" w:type="dxa"/>
            <w:tcMar>
              <w:top w:w="57" w:type="dxa"/>
              <w:bottom w:w="57" w:type="dxa"/>
            </w:tcMar>
          </w:tcPr>
          <w:p w14:paraId="6B8C57D1" w14:textId="77777777" w:rsidR="003F0966" w:rsidRPr="00F2579C" w:rsidRDefault="003F0966" w:rsidP="003C579B">
            <w:pPr>
              <w:rPr>
                <w:rFonts w:ascii="SassoonPrimaryInfant" w:hAnsi="SassoonPrimaryInfant" w:cs="Arial"/>
                <w:b/>
              </w:rPr>
            </w:pPr>
            <w:r w:rsidRPr="00F2579C">
              <w:rPr>
                <w:rFonts w:ascii="SassoonPrimaryInfant" w:hAnsi="SassoonPrimaryInfant" w:cs="Arial"/>
                <w:b/>
              </w:rPr>
              <w:t>Chosen action/approach</w:t>
            </w:r>
          </w:p>
        </w:tc>
        <w:tc>
          <w:tcPr>
            <w:tcW w:w="3983" w:type="dxa"/>
            <w:tcMar>
              <w:top w:w="57" w:type="dxa"/>
              <w:bottom w:w="57" w:type="dxa"/>
            </w:tcMar>
          </w:tcPr>
          <w:p w14:paraId="0211DE12" w14:textId="77777777" w:rsidR="003F0966" w:rsidRPr="00F2579C" w:rsidRDefault="003F0966" w:rsidP="003C579B">
            <w:pPr>
              <w:rPr>
                <w:rFonts w:ascii="SassoonPrimaryInfant" w:hAnsi="SassoonPrimaryInfant" w:cs="Arial"/>
              </w:rPr>
            </w:pPr>
            <w:r w:rsidRPr="00F2579C">
              <w:rPr>
                <w:rFonts w:ascii="SassoonPrimaryInfant" w:hAnsi="SassoonPrimaryInfant" w:cs="Arial"/>
                <w:b/>
              </w:rPr>
              <w:t xml:space="preserve">Estimated impact: </w:t>
            </w:r>
            <w:r w:rsidRPr="00F2579C">
              <w:rPr>
                <w:rFonts w:ascii="SassoonPrimaryInfant" w:hAnsi="SassoonPrimaryInfant" w:cs="Arial"/>
              </w:rPr>
              <w:t>Did you meet the success criteria? Include impact on pupils not eligible for PP, if appropriate.</w:t>
            </w:r>
          </w:p>
        </w:tc>
        <w:tc>
          <w:tcPr>
            <w:tcW w:w="4827" w:type="dxa"/>
            <w:tcMar>
              <w:top w:w="57" w:type="dxa"/>
              <w:bottom w:w="57" w:type="dxa"/>
            </w:tcMar>
          </w:tcPr>
          <w:p w14:paraId="028116CF" w14:textId="77777777" w:rsidR="003F0966" w:rsidRPr="00F2579C" w:rsidRDefault="003F0966" w:rsidP="003C579B">
            <w:pPr>
              <w:rPr>
                <w:rFonts w:ascii="SassoonPrimaryInfant" w:hAnsi="SassoonPrimaryInfant" w:cs="Arial"/>
                <w:b/>
              </w:rPr>
            </w:pPr>
            <w:r w:rsidRPr="00F2579C">
              <w:rPr>
                <w:rFonts w:ascii="SassoonPrimaryInfant" w:hAnsi="SassoonPrimaryInfant" w:cs="Arial"/>
                <w:b/>
              </w:rPr>
              <w:t xml:space="preserve">Lessons learned </w:t>
            </w:r>
          </w:p>
          <w:p w14:paraId="2D54B481" w14:textId="77777777" w:rsidR="003F0966" w:rsidRPr="00F2579C" w:rsidRDefault="003F0966" w:rsidP="003C579B">
            <w:pPr>
              <w:rPr>
                <w:rFonts w:ascii="SassoonPrimaryInfant" w:hAnsi="SassoonPrimaryInfant" w:cs="Arial"/>
                <w:b/>
              </w:rPr>
            </w:pPr>
            <w:r w:rsidRPr="00F2579C">
              <w:rPr>
                <w:rFonts w:ascii="SassoonPrimaryInfant" w:hAnsi="SassoonPrimaryInfant" w:cs="Arial"/>
              </w:rPr>
              <w:t>(and whether you will continue with this approach)</w:t>
            </w:r>
          </w:p>
        </w:tc>
        <w:tc>
          <w:tcPr>
            <w:tcW w:w="2350" w:type="dxa"/>
          </w:tcPr>
          <w:p w14:paraId="259D9745" w14:textId="77777777" w:rsidR="003F0966" w:rsidRPr="00F2579C" w:rsidRDefault="003F0966" w:rsidP="003C579B">
            <w:pPr>
              <w:rPr>
                <w:rFonts w:ascii="SassoonPrimaryInfant" w:hAnsi="SassoonPrimaryInfant" w:cs="Arial"/>
                <w:b/>
                <w:sz w:val="20"/>
                <w:szCs w:val="20"/>
              </w:rPr>
            </w:pPr>
            <w:r w:rsidRPr="00F2579C">
              <w:rPr>
                <w:rFonts w:ascii="SassoonPrimaryInfant" w:hAnsi="SassoonPrimaryInfant" w:cs="Arial"/>
                <w:b/>
              </w:rPr>
              <w:t>Cost</w:t>
            </w:r>
          </w:p>
        </w:tc>
      </w:tr>
      <w:tr w:rsidR="003F0966" w:rsidRPr="00F2579C" w14:paraId="6BAD616D" w14:textId="77777777" w:rsidTr="002E56DC">
        <w:trPr>
          <w:trHeight w:val="57"/>
        </w:trPr>
        <w:tc>
          <w:tcPr>
            <w:tcW w:w="2448" w:type="dxa"/>
            <w:tcMar>
              <w:top w:w="57" w:type="dxa"/>
              <w:bottom w:w="57" w:type="dxa"/>
            </w:tcMar>
          </w:tcPr>
          <w:p w14:paraId="047AACD8" w14:textId="77777777" w:rsidR="000B0B33" w:rsidRPr="00F2579C" w:rsidRDefault="000B0B33" w:rsidP="000B0B33">
            <w:pPr>
              <w:pStyle w:val="TableParagraph"/>
              <w:spacing w:before="55"/>
              <w:ind w:left="102" w:right="165"/>
              <w:rPr>
                <w:rFonts w:ascii="SassoonPrimaryInfant" w:hAnsi="SassoonPrimaryInfant"/>
                <w:spacing w:val="-4"/>
                <w:sz w:val="20"/>
              </w:rPr>
            </w:pPr>
            <w:r w:rsidRPr="00F2579C">
              <w:rPr>
                <w:rFonts w:ascii="SassoonPrimaryInfant" w:hAnsi="SassoonPrimaryInfant"/>
                <w:spacing w:val="-1"/>
                <w:sz w:val="20"/>
              </w:rPr>
              <w:t>A</w:t>
            </w:r>
            <w:r w:rsidRPr="00F2579C">
              <w:rPr>
                <w:rFonts w:ascii="SassoonPrimaryInfant" w:hAnsi="SassoonPrimaryInfant"/>
                <w:spacing w:val="-4"/>
                <w:sz w:val="20"/>
              </w:rPr>
              <w:t xml:space="preserve"> </w:t>
            </w:r>
          </w:p>
          <w:p w14:paraId="706C2796" w14:textId="71457FDB" w:rsidR="003F0966" w:rsidRPr="00F2579C" w:rsidRDefault="000B0B33" w:rsidP="000B0B33">
            <w:pPr>
              <w:rPr>
                <w:rFonts w:ascii="SassoonPrimaryInfant" w:hAnsi="SassoonPrimaryInfant" w:cs="Arial"/>
                <w:b/>
              </w:rPr>
            </w:pPr>
            <w:r w:rsidRPr="00F2579C">
              <w:rPr>
                <w:rFonts w:ascii="SassoonPrimaryInfant" w:hAnsi="SassoonPrimaryInfant"/>
                <w:szCs w:val="24"/>
              </w:rPr>
              <w:t xml:space="preserve">Improved outcomes for pupils as additional support and intervention is provided to meet individual needs. </w:t>
            </w:r>
            <w:r w:rsidRPr="00F2579C">
              <w:rPr>
                <w:rFonts w:ascii="SassoonPrimaryInfant" w:hAnsi="SassoonPrimaryInfant"/>
                <w:szCs w:val="24"/>
              </w:rPr>
              <w:lastRenderedPageBreak/>
              <w:t>Monitoring of ‘incidents’ to inform case studies and demonstrate impact.</w:t>
            </w:r>
          </w:p>
        </w:tc>
        <w:tc>
          <w:tcPr>
            <w:tcW w:w="2317" w:type="dxa"/>
            <w:tcMar>
              <w:top w:w="57" w:type="dxa"/>
              <w:bottom w:w="57" w:type="dxa"/>
            </w:tcMar>
          </w:tcPr>
          <w:p w14:paraId="559B3796" w14:textId="77777777" w:rsidR="0051053D" w:rsidRPr="00F2579C" w:rsidRDefault="0051053D" w:rsidP="0051053D">
            <w:pPr>
              <w:pStyle w:val="TableParagraph"/>
              <w:spacing w:before="55"/>
              <w:ind w:right="483"/>
              <w:rPr>
                <w:rFonts w:ascii="SassoonPrimaryInfant" w:eastAsia="Calibri" w:hAnsi="SassoonPrimaryInfant" w:cs="Calibri"/>
                <w:sz w:val="20"/>
                <w:szCs w:val="20"/>
              </w:rPr>
            </w:pPr>
            <w:r w:rsidRPr="00F2579C">
              <w:rPr>
                <w:rFonts w:ascii="SassoonPrimaryInfant" w:eastAsia="Calibri" w:hAnsi="SassoonPrimaryInfant" w:cs="Calibri"/>
                <w:sz w:val="20"/>
                <w:szCs w:val="20"/>
              </w:rPr>
              <w:lastRenderedPageBreak/>
              <w:t xml:space="preserve">Early intervention to support small groups and individual children in basic skills, speech and </w:t>
            </w:r>
            <w:r w:rsidRPr="00F2579C">
              <w:rPr>
                <w:rFonts w:ascii="SassoonPrimaryInfant" w:eastAsia="Calibri" w:hAnsi="SassoonPrimaryInfant" w:cs="Calibri"/>
                <w:sz w:val="20"/>
                <w:szCs w:val="20"/>
              </w:rPr>
              <w:lastRenderedPageBreak/>
              <w:t>language, phonics boosters, lowest 20% readers heard daily</w:t>
            </w:r>
          </w:p>
          <w:p w14:paraId="3EB06117" w14:textId="042ACF06" w:rsidR="0051053D" w:rsidRPr="00F2579C" w:rsidRDefault="0051053D" w:rsidP="0051053D">
            <w:pPr>
              <w:pStyle w:val="TableParagraph"/>
              <w:spacing w:before="55"/>
              <w:ind w:right="483"/>
              <w:rPr>
                <w:rFonts w:ascii="SassoonPrimaryInfant" w:eastAsia="Calibri" w:hAnsi="SassoonPrimaryInfant" w:cs="Calibri"/>
                <w:sz w:val="20"/>
                <w:szCs w:val="20"/>
              </w:rPr>
            </w:pPr>
            <w:r w:rsidRPr="00F2579C">
              <w:rPr>
                <w:rFonts w:ascii="SassoonPrimaryInfant" w:eastAsia="Calibri" w:hAnsi="SassoonPrimaryInfant" w:cs="Calibri"/>
                <w:sz w:val="20"/>
                <w:szCs w:val="20"/>
              </w:rPr>
              <w:t>Experienced T</w:t>
            </w:r>
            <w:r w:rsidR="00E66A8A">
              <w:rPr>
                <w:rFonts w:ascii="SassoonPrimaryInfant" w:eastAsia="Calibri" w:hAnsi="SassoonPrimaryInfant" w:cs="Calibri"/>
                <w:sz w:val="20"/>
                <w:szCs w:val="20"/>
              </w:rPr>
              <w:t>A</w:t>
            </w:r>
            <w:r w:rsidRPr="00F2579C">
              <w:rPr>
                <w:rFonts w:ascii="SassoonPrimaryInfant" w:eastAsia="Calibri" w:hAnsi="SassoonPrimaryInfant" w:cs="Calibri"/>
                <w:sz w:val="20"/>
                <w:szCs w:val="20"/>
              </w:rPr>
              <w:t>s to support Teaching and Learning of small groups and one to one.</w:t>
            </w:r>
          </w:p>
          <w:p w14:paraId="003795AA" w14:textId="0F8982E7" w:rsidR="003F0966" w:rsidRPr="00F2579C" w:rsidRDefault="0051053D" w:rsidP="0051053D">
            <w:pPr>
              <w:rPr>
                <w:rFonts w:ascii="SassoonPrimaryInfant" w:hAnsi="SassoonPrimaryInfant" w:cs="Arial"/>
                <w:b/>
              </w:rPr>
            </w:pPr>
            <w:r w:rsidRPr="00F2579C">
              <w:rPr>
                <w:rFonts w:ascii="SassoonPrimaryInfant" w:eastAsia="Calibri" w:hAnsi="SassoonPrimaryInfant" w:cs="Calibri"/>
                <w:sz w:val="20"/>
                <w:szCs w:val="20"/>
              </w:rPr>
              <w:t>1:1 specific intervention also occurs.</w:t>
            </w:r>
          </w:p>
        </w:tc>
        <w:tc>
          <w:tcPr>
            <w:tcW w:w="3983" w:type="dxa"/>
            <w:tcMar>
              <w:top w:w="57" w:type="dxa"/>
              <w:bottom w:w="57" w:type="dxa"/>
            </w:tcMar>
          </w:tcPr>
          <w:p w14:paraId="383D33E7" w14:textId="7932D6C4" w:rsidR="003F0966" w:rsidRPr="00F2579C" w:rsidRDefault="00050EDF" w:rsidP="003C579B">
            <w:pPr>
              <w:rPr>
                <w:rFonts w:ascii="SassoonPrimaryInfant" w:hAnsi="SassoonPrimaryInfant" w:cs="Arial"/>
              </w:rPr>
            </w:pPr>
            <w:r w:rsidRPr="00F2579C">
              <w:rPr>
                <w:rFonts w:ascii="SassoonPrimaryInfant" w:hAnsi="SassoonPrimaryInfant" w:cs="Arial"/>
              </w:rPr>
              <w:lastRenderedPageBreak/>
              <w:t>Data shows areas to develop</w:t>
            </w:r>
            <w:r w:rsidR="00CD3F08" w:rsidRPr="00F2579C">
              <w:rPr>
                <w:rFonts w:ascii="SassoonPrimaryInfant" w:hAnsi="SassoonPrimaryInfant" w:cs="Arial"/>
              </w:rPr>
              <w:t xml:space="preserve"> </w:t>
            </w:r>
            <w:r w:rsidR="008E4E0B" w:rsidRPr="00F2579C">
              <w:rPr>
                <w:rFonts w:ascii="SassoonPrimaryInfant" w:hAnsi="SassoonPrimaryInfant" w:cs="Arial"/>
              </w:rPr>
              <w:t>du</w:t>
            </w:r>
            <w:r w:rsidR="001D70DE">
              <w:rPr>
                <w:rFonts w:ascii="SassoonPrimaryInfant" w:hAnsi="SassoonPrimaryInfant" w:cs="Arial"/>
              </w:rPr>
              <w:t>e</w:t>
            </w:r>
            <w:r w:rsidR="00553F2A" w:rsidRPr="00F2579C">
              <w:rPr>
                <w:rFonts w:ascii="SassoonPrimaryInfant" w:hAnsi="SassoonPrimaryInfant" w:cs="Arial"/>
              </w:rPr>
              <w:t xml:space="preserve"> </w:t>
            </w:r>
            <w:r w:rsidR="00CD3F08" w:rsidRPr="00F2579C">
              <w:rPr>
                <w:rFonts w:ascii="SassoonPrimaryInfant" w:hAnsi="SassoonPrimaryInfant" w:cs="Arial"/>
              </w:rPr>
              <w:t>to</w:t>
            </w:r>
            <w:r w:rsidR="008E4E0B" w:rsidRPr="00F2579C">
              <w:rPr>
                <w:rFonts w:ascii="SassoonPrimaryInfant" w:hAnsi="SassoonPrimaryInfant" w:cs="Arial"/>
              </w:rPr>
              <w:t xml:space="preserve"> </w:t>
            </w:r>
            <w:r w:rsidR="00CD3F08" w:rsidRPr="00F2579C">
              <w:rPr>
                <w:rFonts w:ascii="SassoonPrimaryInfant" w:hAnsi="SassoonPrimaryInfant" w:cs="Arial"/>
              </w:rPr>
              <w:t>lockdowns</w:t>
            </w:r>
            <w:r w:rsidR="008E4E0B" w:rsidRPr="00F2579C">
              <w:rPr>
                <w:rFonts w:ascii="SassoonPrimaryInfant" w:hAnsi="SassoonPrimaryInfant" w:cs="Arial"/>
              </w:rPr>
              <w:t xml:space="preserve">. </w:t>
            </w:r>
          </w:p>
          <w:p w14:paraId="6722D40C" w14:textId="77777777" w:rsidR="00F04B6E" w:rsidRPr="00F2579C" w:rsidRDefault="00F04B6E" w:rsidP="003C579B">
            <w:pPr>
              <w:rPr>
                <w:rFonts w:ascii="SassoonPrimaryInfant" w:hAnsi="SassoonPrimaryInfant" w:cs="Arial"/>
              </w:rPr>
            </w:pPr>
          </w:p>
          <w:p w14:paraId="6F754B16" w14:textId="397AFE11" w:rsidR="00F04B6E" w:rsidRPr="00F2579C" w:rsidRDefault="00F04B6E" w:rsidP="003C579B">
            <w:pPr>
              <w:rPr>
                <w:rFonts w:ascii="SassoonPrimaryInfant" w:hAnsi="SassoonPrimaryInfant" w:cs="Arial"/>
              </w:rPr>
            </w:pPr>
          </w:p>
        </w:tc>
        <w:tc>
          <w:tcPr>
            <w:tcW w:w="4827" w:type="dxa"/>
            <w:tcMar>
              <w:top w:w="57" w:type="dxa"/>
              <w:bottom w:w="57" w:type="dxa"/>
            </w:tcMar>
          </w:tcPr>
          <w:p w14:paraId="266B8EF6" w14:textId="286CBD27" w:rsidR="003F0966" w:rsidRDefault="00CD3F08" w:rsidP="003C579B">
            <w:pPr>
              <w:rPr>
                <w:rFonts w:ascii="SassoonPrimaryInfant" w:hAnsi="SassoonPrimaryInfant" w:cs="Arial"/>
              </w:rPr>
            </w:pPr>
            <w:r w:rsidRPr="00F2579C">
              <w:rPr>
                <w:rFonts w:ascii="SassoonPrimaryInfant" w:hAnsi="SassoonPrimaryInfant" w:cs="Arial"/>
              </w:rPr>
              <w:t xml:space="preserve">SEN provision continues to improve with the Inclusion Team. Interventions have been monitored and their effectiveness evaluated with new routines and structures becoming embedded. </w:t>
            </w:r>
          </w:p>
          <w:p w14:paraId="6EA14F2A" w14:textId="1947BACE" w:rsidR="00E66A8A" w:rsidRPr="00F2579C" w:rsidRDefault="00E66A8A" w:rsidP="003C579B">
            <w:pPr>
              <w:rPr>
                <w:rFonts w:ascii="SassoonPrimaryInfant" w:hAnsi="SassoonPrimaryInfant" w:cs="Arial"/>
              </w:rPr>
            </w:pPr>
            <w:r>
              <w:rPr>
                <w:rFonts w:ascii="SassoonPrimaryInfant" w:hAnsi="SassoonPrimaryInfant" w:cs="Arial"/>
              </w:rPr>
              <w:lastRenderedPageBreak/>
              <w:t xml:space="preserve">These interventions are reviewed on a termly basis in partnership with the class teacher and members of the Intervention Team. </w:t>
            </w:r>
          </w:p>
          <w:p w14:paraId="01CE6AE8" w14:textId="3E7194F0" w:rsidR="00CD3F08" w:rsidRPr="00F2579C" w:rsidRDefault="00CD3F08" w:rsidP="00CD3F08">
            <w:pPr>
              <w:ind w:firstLine="720"/>
              <w:rPr>
                <w:rFonts w:ascii="SassoonPrimaryInfant" w:hAnsi="SassoonPrimaryInfant" w:cs="Arial"/>
              </w:rPr>
            </w:pPr>
          </w:p>
        </w:tc>
        <w:tc>
          <w:tcPr>
            <w:tcW w:w="2350" w:type="dxa"/>
          </w:tcPr>
          <w:p w14:paraId="66E7F4F6" w14:textId="3F996FC6" w:rsidR="00CA3A19" w:rsidRPr="00F2579C" w:rsidRDefault="00CA3A19" w:rsidP="003C579B">
            <w:pPr>
              <w:rPr>
                <w:rFonts w:ascii="SassoonPrimaryInfant" w:hAnsi="SassoonPrimaryInfant" w:cs="Arial"/>
              </w:rPr>
            </w:pPr>
            <w:r w:rsidRPr="00F2579C">
              <w:rPr>
                <w:rFonts w:ascii="SassoonPrimaryInfant" w:hAnsi="SassoonPrimaryInfant" w:cs="Arial"/>
              </w:rPr>
              <w:lastRenderedPageBreak/>
              <w:t>£</w:t>
            </w:r>
            <w:r w:rsidR="004042F5">
              <w:rPr>
                <w:rFonts w:ascii="SassoonPrimaryInfant" w:hAnsi="SassoonPrimaryInfant" w:cs="Arial"/>
              </w:rPr>
              <w:t>5</w:t>
            </w:r>
            <w:r w:rsidRPr="00F2579C">
              <w:rPr>
                <w:rFonts w:ascii="SassoonPrimaryInfant" w:hAnsi="SassoonPrimaryInfant" w:cs="Arial"/>
              </w:rPr>
              <w:t>,000</w:t>
            </w:r>
            <w:r w:rsidR="00B0583D" w:rsidRPr="00F2579C">
              <w:rPr>
                <w:rFonts w:ascii="SassoonPrimaryInfant" w:hAnsi="SassoonPrimaryInfant" w:cs="Arial"/>
              </w:rPr>
              <w:t xml:space="preserve"> of TA salaries</w:t>
            </w:r>
            <w:r w:rsidR="001B06A5" w:rsidRPr="00F2579C">
              <w:rPr>
                <w:rFonts w:ascii="SassoonPrimaryInfant" w:hAnsi="SassoonPrimaryInfant" w:cs="Arial"/>
              </w:rPr>
              <w:t xml:space="preserve"> spent </w:t>
            </w:r>
            <w:r w:rsidR="00F2579C" w:rsidRPr="00F2579C">
              <w:rPr>
                <w:rFonts w:ascii="SassoonPrimaryInfant" w:hAnsi="SassoonPrimaryInfant" w:cs="Arial"/>
              </w:rPr>
              <w:t>on TA inte</w:t>
            </w:r>
            <w:r w:rsidR="002C4A9D">
              <w:rPr>
                <w:rFonts w:ascii="SassoonPrimaryInfant" w:hAnsi="SassoonPrimaryInfant" w:cs="Arial"/>
              </w:rPr>
              <w:t>rventions.</w:t>
            </w:r>
          </w:p>
        </w:tc>
      </w:tr>
      <w:tr w:rsidR="003F0966" w:rsidRPr="00F2579C" w14:paraId="573B6107" w14:textId="77777777" w:rsidTr="002E56DC">
        <w:trPr>
          <w:trHeight w:val="57"/>
        </w:trPr>
        <w:tc>
          <w:tcPr>
            <w:tcW w:w="2448" w:type="dxa"/>
            <w:tcMar>
              <w:top w:w="57" w:type="dxa"/>
              <w:bottom w:w="57" w:type="dxa"/>
            </w:tcMar>
          </w:tcPr>
          <w:p w14:paraId="660DD9B8" w14:textId="690FAF1C" w:rsidR="003F0966" w:rsidRPr="00F2579C" w:rsidRDefault="000B0B33" w:rsidP="003C579B">
            <w:pPr>
              <w:rPr>
                <w:rFonts w:ascii="SassoonPrimaryInfant" w:hAnsi="SassoonPrimaryInfant" w:cs="Arial"/>
                <w:b/>
              </w:rPr>
            </w:pPr>
            <w:r w:rsidRPr="00F2579C">
              <w:rPr>
                <w:rFonts w:ascii="SassoonPrimaryInfant" w:hAnsi="SassoonPrimaryInfant"/>
                <w:szCs w:val="24"/>
              </w:rPr>
              <w:t>B.</w:t>
            </w:r>
            <w:r w:rsidR="00FC6127" w:rsidRPr="00F2579C">
              <w:rPr>
                <w:rFonts w:ascii="SassoonPrimaryInfant" w:hAnsi="SassoonPrimaryInfant"/>
                <w:szCs w:val="24"/>
              </w:rPr>
              <w:t xml:space="preserve"> </w:t>
            </w:r>
            <w:r w:rsidRPr="00F2579C">
              <w:rPr>
                <w:rFonts w:ascii="SassoonPrimaryInfant" w:hAnsi="SassoonPrimaryInfant"/>
                <w:szCs w:val="24"/>
              </w:rPr>
              <w:t>Pupils rapidly closing the gap on all other pupils as they move through the school. Developing greater grasp of language and applying this to their reading and writing. Early provision which intervenes to enhance provision of early language.  Measured through assessment, regular scrutiny and comparison against national other.</w:t>
            </w:r>
          </w:p>
        </w:tc>
        <w:tc>
          <w:tcPr>
            <w:tcW w:w="2317" w:type="dxa"/>
            <w:tcMar>
              <w:top w:w="57" w:type="dxa"/>
              <w:bottom w:w="57" w:type="dxa"/>
            </w:tcMar>
          </w:tcPr>
          <w:p w14:paraId="7781C6B7" w14:textId="77777777" w:rsidR="0051053D" w:rsidRPr="00F2579C" w:rsidRDefault="0051053D" w:rsidP="0051053D">
            <w:pPr>
              <w:pStyle w:val="TableParagraph"/>
              <w:ind w:right="216"/>
              <w:rPr>
                <w:rFonts w:ascii="SassoonPrimaryInfant" w:eastAsia="Calibri" w:hAnsi="SassoonPrimaryInfant" w:cs="Calibri"/>
                <w:sz w:val="20"/>
                <w:szCs w:val="20"/>
              </w:rPr>
            </w:pPr>
            <w:r w:rsidRPr="00F2579C">
              <w:rPr>
                <w:rFonts w:ascii="SassoonPrimaryInfant" w:eastAsia="Calibri" w:hAnsi="SassoonPrimaryInfant" w:cs="Calibri"/>
                <w:sz w:val="20"/>
                <w:szCs w:val="20"/>
              </w:rPr>
              <w:t>Teaching using Focus reading, implementing a whole school, consistent approach,</w:t>
            </w:r>
          </w:p>
          <w:p w14:paraId="48B15B82" w14:textId="77777777" w:rsidR="0051053D" w:rsidRPr="00F2579C" w:rsidRDefault="0051053D" w:rsidP="0051053D">
            <w:pPr>
              <w:pStyle w:val="TableParagraph"/>
              <w:ind w:right="216"/>
              <w:rPr>
                <w:rFonts w:ascii="SassoonPrimaryInfant" w:eastAsia="Calibri" w:hAnsi="SassoonPrimaryInfant" w:cs="Calibri"/>
                <w:sz w:val="20"/>
                <w:szCs w:val="20"/>
              </w:rPr>
            </w:pPr>
          </w:p>
          <w:p w14:paraId="3C665B29" w14:textId="57105BF9" w:rsidR="003F0966" w:rsidRPr="00F2579C" w:rsidRDefault="0051053D" w:rsidP="0051053D">
            <w:pPr>
              <w:rPr>
                <w:rFonts w:ascii="SassoonPrimaryInfant" w:hAnsi="SassoonPrimaryInfant" w:cs="Arial"/>
                <w:b/>
              </w:rPr>
            </w:pPr>
            <w:r w:rsidRPr="00F2579C">
              <w:rPr>
                <w:rFonts w:ascii="SassoonPrimaryInfant" w:eastAsia="Calibri" w:hAnsi="SassoonPrimaryInfant" w:cs="Calibri"/>
                <w:sz w:val="20"/>
                <w:szCs w:val="20"/>
              </w:rPr>
              <w:t>Lowest 20% are heard read daily by TAS.</w:t>
            </w:r>
          </w:p>
        </w:tc>
        <w:tc>
          <w:tcPr>
            <w:tcW w:w="3983" w:type="dxa"/>
            <w:tcMar>
              <w:top w:w="57" w:type="dxa"/>
              <w:bottom w:w="57" w:type="dxa"/>
            </w:tcMar>
          </w:tcPr>
          <w:p w14:paraId="48642BB4"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To develop staff CPD in Talk for Writing to</w:t>
            </w:r>
          </w:p>
          <w:p w14:paraId="45ED7EAB"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implement the strategy across the EYFS</w:t>
            </w:r>
          </w:p>
          <w:p w14:paraId="43213DA3"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to encourage talk and speaking and</w:t>
            </w:r>
          </w:p>
          <w:p w14:paraId="6D46760C"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listening through creative approaches to</w:t>
            </w:r>
          </w:p>
          <w:p w14:paraId="432B9069"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inspire and motivate children.</w:t>
            </w:r>
          </w:p>
          <w:p w14:paraId="794FF544"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Early intervention to support small groups</w:t>
            </w:r>
          </w:p>
          <w:p w14:paraId="0B812BD7" w14:textId="77777777" w:rsidR="007E57E9" w:rsidRPr="00F2579C" w:rsidRDefault="007E57E9" w:rsidP="007E57E9">
            <w:pPr>
              <w:rPr>
                <w:rFonts w:ascii="SassoonPrimaryInfant" w:eastAsia="Calibri" w:hAnsi="SassoonPrimaryInfant"/>
                <w:b/>
                <w:color w:val="000000"/>
                <w:sz w:val="20"/>
                <w:szCs w:val="20"/>
              </w:rPr>
            </w:pPr>
            <w:r w:rsidRPr="00F2579C">
              <w:rPr>
                <w:rFonts w:ascii="SassoonPrimaryInfant" w:eastAsia="Calibri" w:hAnsi="SassoonPrimaryInfant"/>
                <w:color w:val="000000"/>
                <w:sz w:val="20"/>
                <w:szCs w:val="20"/>
              </w:rPr>
              <w:t>and individual children in speech and</w:t>
            </w:r>
          </w:p>
          <w:p w14:paraId="3DC3FC47" w14:textId="757B8D93" w:rsidR="003F0966" w:rsidRPr="00F2579C" w:rsidRDefault="007E57E9" w:rsidP="007E57E9">
            <w:pPr>
              <w:rPr>
                <w:rFonts w:ascii="SassoonPrimaryInfant" w:hAnsi="SassoonPrimaryInfant" w:cs="Arial"/>
                <w:b/>
              </w:rPr>
            </w:pPr>
            <w:r w:rsidRPr="00F2579C">
              <w:rPr>
                <w:rFonts w:ascii="SassoonPrimaryInfant" w:eastAsia="Calibri" w:hAnsi="SassoonPrimaryInfant"/>
                <w:color w:val="000000"/>
                <w:sz w:val="20"/>
                <w:szCs w:val="20"/>
              </w:rPr>
              <w:t>language.</w:t>
            </w:r>
          </w:p>
        </w:tc>
        <w:tc>
          <w:tcPr>
            <w:tcW w:w="4827" w:type="dxa"/>
            <w:tcMar>
              <w:top w:w="57" w:type="dxa"/>
              <w:bottom w:w="57" w:type="dxa"/>
            </w:tcMar>
          </w:tcPr>
          <w:p w14:paraId="156916F2" w14:textId="4BE66E85" w:rsidR="00E66A8A" w:rsidRPr="007D2B9F" w:rsidRDefault="00E66A8A" w:rsidP="00E66A8A">
            <w:pPr>
              <w:rPr>
                <w:rFonts w:ascii="SassoonPrimaryInfant" w:hAnsi="SassoonPrimaryInfant" w:cs="Arial"/>
              </w:rPr>
            </w:pPr>
            <w:r w:rsidRPr="007D2B9F">
              <w:rPr>
                <w:rFonts w:ascii="SassoonPrimaryInfant" w:hAnsi="SassoonPrimaryInfant" w:cs="Arial"/>
              </w:rPr>
              <w:t xml:space="preserve">Regular staff development by Literacy Lead built on good practice developed the previous year when all staff were trained on TFW. </w:t>
            </w:r>
          </w:p>
          <w:p w14:paraId="10F65BFE" w14:textId="77777777" w:rsidR="00E66A8A" w:rsidRPr="007D2B9F" w:rsidRDefault="00E66A8A" w:rsidP="00E66A8A">
            <w:pPr>
              <w:rPr>
                <w:rFonts w:ascii="SassoonPrimaryInfant" w:hAnsi="SassoonPrimaryInfant" w:cs="Arial"/>
              </w:rPr>
            </w:pPr>
          </w:p>
          <w:p w14:paraId="3982F173" w14:textId="178DBF82" w:rsidR="00E66A8A" w:rsidRPr="007D2B9F" w:rsidRDefault="001E5376" w:rsidP="00E66A8A">
            <w:pPr>
              <w:rPr>
                <w:rFonts w:ascii="SassoonPrimaryInfant" w:eastAsia="Calibri" w:hAnsi="SassoonPrimaryInfant" w:cs="Calibri"/>
                <w:color w:val="000000"/>
              </w:rPr>
            </w:pPr>
            <w:r>
              <w:rPr>
                <w:rFonts w:ascii="SassoonPrimaryInfant" w:hAnsi="SassoonPrimaryInfant" w:cs="Arial"/>
              </w:rPr>
              <w:t xml:space="preserve">As a result </w:t>
            </w:r>
            <w:r w:rsidR="00C80738" w:rsidRPr="007D2B9F">
              <w:rPr>
                <w:rFonts w:ascii="SassoonPrimaryInfant" w:hAnsi="SassoonPrimaryInfant" w:cs="Arial"/>
              </w:rPr>
              <w:t>o</w:t>
            </w:r>
            <w:r>
              <w:rPr>
                <w:rFonts w:ascii="SassoonPrimaryInfant" w:hAnsi="SassoonPrimaryInfant" w:cs="Arial"/>
              </w:rPr>
              <w:t>f</w:t>
            </w:r>
            <w:r w:rsidR="00C80738" w:rsidRPr="007D2B9F">
              <w:rPr>
                <w:rFonts w:ascii="SassoonPrimaryInfant" w:hAnsi="SassoonPrimaryInfant" w:cs="Arial"/>
              </w:rPr>
              <w:t xml:space="preserve"> </w:t>
            </w:r>
            <w:r w:rsidR="007D2B9F">
              <w:rPr>
                <w:rFonts w:ascii="SassoonPrimaryInfant" w:hAnsi="SassoonPrimaryInfant" w:cs="Arial"/>
              </w:rPr>
              <w:t xml:space="preserve">both </w:t>
            </w:r>
            <w:r w:rsidR="00C80738" w:rsidRPr="007D2B9F">
              <w:rPr>
                <w:rFonts w:ascii="SassoonPrimaryInfant" w:hAnsi="SassoonPrimaryInfant" w:cs="Arial"/>
              </w:rPr>
              <w:t>national lockdown</w:t>
            </w:r>
            <w:r>
              <w:rPr>
                <w:rFonts w:ascii="SassoonPrimaryInfant" w:hAnsi="SassoonPrimaryInfant" w:cs="Arial"/>
              </w:rPr>
              <w:t>s</w:t>
            </w:r>
            <w:r w:rsidR="00224E81" w:rsidRPr="007D2B9F">
              <w:rPr>
                <w:rFonts w:ascii="SassoonPrimaryInfant" w:hAnsi="SassoonPrimaryInfant" w:cs="Arial"/>
              </w:rPr>
              <w:t xml:space="preserve">, </w:t>
            </w:r>
            <w:r w:rsidR="00353987">
              <w:rPr>
                <w:rFonts w:ascii="SassoonPrimaryInfant" w:hAnsi="SassoonPrimaryInfant" w:cs="Arial"/>
              </w:rPr>
              <w:t xml:space="preserve">we have identified a </w:t>
            </w:r>
            <w:r w:rsidR="00224E81" w:rsidRPr="007D2B9F">
              <w:rPr>
                <w:rFonts w:ascii="SassoonPrimaryInfant" w:hAnsi="SassoonPrimaryInfant" w:cs="Arial"/>
              </w:rPr>
              <w:t>need for</w:t>
            </w:r>
            <w:r w:rsidR="00C80738" w:rsidRPr="007D2B9F">
              <w:rPr>
                <w:rFonts w:ascii="SassoonPrimaryInfant" w:hAnsi="SassoonPrimaryInfant" w:cs="Arial"/>
              </w:rPr>
              <w:t xml:space="preserve"> </w:t>
            </w:r>
            <w:r w:rsidR="00E66A8A" w:rsidRPr="007D2B9F">
              <w:rPr>
                <w:rFonts w:ascii="SassoonPrimaryInfant" w:hAnsi="SassoonPrimaryInfant" w:cs="Arial"/>
              </w:rPr>
              <w:t>developing</w:t>
            </w:r>
            <w:r w:rsidR="00C80738" w:rsidRPr="007D2B9F">
              <w:rPr>
                <w:rFonts w:ascii="SassoonPrimaryInfant" w:hAnsi="SassoonPrimaryInfant" w:cs="Arial"/>
              </w:rPr>
              <w:t xml:space="preserve"> </w:t>
            </w:r>
            <w:r w:rsidR="00E66A8A" w:rsidRPr="007D2B9F">
              <w:rPr>
                <w:rFonts w:ascii="SassoonPrimaryInfant" w:hAnsi="SassoonPrimaryInfant" w:cs="Arial"/>
              </w:rPr>
              <w:t xml:space="preserve">a consistent approach across the whole school </w:t>
            </w:r>
            <w:r w:rsidR="00224E81" w:rsidRPr="007D2B9F">
              <w:rPr>
                <w:rFonts w:ascii="SassoonPrimaryInfant" w:hAnsi="SassoonPrimaryInfant" w:cs="Arial"/>
              </w:rPr>
              <w:t>and this will</w:t>
            </w:r>
            <w:r w:rsidR="00C80738" w:rsidRPr="007D2B9F">
              <w:rPr>
                <w:rFonts w:ascii="SassoonPrimaryInfant" w:hAnsi="SassoonPrimaryInfant" w:cs="Arial"/>
              </w:rPr>
              <w:t xml:space="preserve"> be continued in 2020/2021</w:t>
            </w:r>
            <w:r w:rsidR="00E66A8A" w:rsidRPr="007D2B9F">
              <w:rPr>
                <w:rFonts w:ascii="SassoonPrimaryInfant" w:hAnsi="SassoonPrimaryInfant" w:cs="Arial"/>
              </w:rPr>
              <w:t xml:space="preserve">. </w:t>
            </w:r>
          </w:p>
          <w:p w14:paraId="0A87DC6A" w14:textId="622AB649" w:rsidR="00E66A8A" w:rsidRPr="007D2B9F" w:rsidRDefault="00E66A8A" w:rsidP="00E66A8A">
            <w:pPr>
              <w:rPr>
                <w:rFonts w:ascii="SassoonPrimaryInfant" w:eastAsia="Calibri" w:hAnsi="SassoonPrimaryInfant" w:cs="Calibri"/>
                <w:b/>
                <w:color w:val="000000"/>
              </w:rPr>
            </w:pPr>
          </w:p>
          <w:p w14:paraId="6F758C6F" w14:textId="6B672F12" w:rsidR="00E66A8A" w:rsidRPr="007D2B9F" w:rsidRDefault="00E66A8A" w:rsidP="00E66A8A">
            <w:pPr>
              <w:rPr>
                <w:rFonts w:ascii="SassoonPrimaryInfant" w:eastAsia="Calibri" w:hAnsi="SassoonPrimaryInfant" w:cs="Calibri"/>
                <w:b/>
                <w:color w:val="000000"/>
              </w:rPr>
            </w:pPr>
            <w:r w:rsidRPr="007D2B9F">
              <w:rPr>
                <w:rFonts w:ascii="SassoonPrimaryInfant" w:eastAsia="Calibri" w:hAnsi="SassoonPrimaryInfant" w:cs="Calibri"/>
                <w:color w:val="000000"/>
              </w:rPr>
              <w:t xml:space="preserve">Small group basic skills literacy interventions took place throughout the year to ensure at least expected progress throughout. This support is continuing in class. </w:t>
            </w:r>
          </w:p>
          <w:p w14:paraId="0E35345D" w14:textId="77777777" w:rsidR="00C80738" w:rsidRPr="007D2B9F" w:rsidRDefault="00C80738" w:rsidP="003C579B">
            <w:pPr>
              <w:rPr>
                <w:rFonts w:ascii="SassoonPrimaryInfant" w:hAnsi="SassoonPrimaryInfant" w:cs="Arial"/>
                <w:b/>
              </w:rPr>
            </w:pPr>
          </w:p>
          <w:p w14:paraId="2A2695F3" w14:textId="66F6A35E" w:rsidR="00E66A8A" w:rsidRPr="007D2B9F" w:rsidRDefault="00E66A8A" w:rsidP="00E66A8A">
            <w:pPr>
              <w:rPr>
                <w:rFonts w:ascii="SassoonPrimaryInfant" w:eastAsia="Calibri" w:hAnsi="SassoonPrimaryInfant" w:cs="Calibri"/>
                <w:color w:val="000000"/>
              </w:rPr>
            </w:pPr>
            <w:r w:rsidRPr="00EE557B">
              <w:rPr>
                <w:rFonts w:ascii="SassoonPrimaryInfant" w:eastAsia="Calibri" w:hAnsi="SassoonPrimaryInfant" w:cs="Calibri"/>
                <w:color w:val="000000"/>
                <w:highlight w:val="yellow"/>
              </w:rPr>
              <w:t>New Writing lead in Summer 2021</w:t>
            </w:r>
            <w:r w:rsidR="00EE557B">
              <w:rPr>
                <w:rFonts w:ascii="SassoonPrimaryInfant" w:eastAsia="Calibri" w:hAnsi="SassoonPrimaryInfant" w:cs="Calibri"/>
                <w:color w:val="000000"/>
                <w:highlight w:val="yellow"/>
              </w:rPr>
              <w:t xml:space="preserve"> </w:t>
            </w:r>
            <w:r w:rsidRPr="00EE557B">
              <w:rPr>
                <w:rFonts w:ascii="SassoonPrimaryInfant" w:eastAsia="Calibri" w:hAnsi="SassoonPrimaryInfant" w:cs="Calibri"/>
                <w:color w:val="000000"/>
                <w:highlight w:val="yellow"/>
              </w:rPr>
              <w:t>is actively embedding TFW across the school</w:t>
            </w:r>
            <w:r w:rsidR="005D5941" w:rsidRPr="00EE557B">
              <w:rPr>
                <w:rFonts w:ascii="SassoonPrimaryInfant" w:eastAsia="Calibri" w:hAnsi="SassoonPrimaryInfant" w:cs="Calibri"/>
                <w:color w:val="000000"/>
                <w:highlight w:val="yellow"/>
              </w:rPr>
              <w:t xml:space="preserve"> following recent moderations and monitoring sessions.</w:t>
            </w:r>
          </w:p>
          <w:p w14:paraId="22B1F51B" w14:textId="1EA07F02" w:rsidR="00E66A8A" w:rsidRPr="007D2B9F" w:rsidRDefault="00E66A8A" w:rsidP="003C579B">
            <w:pPr>
              <w:rPr>
                <w:rFonts w:ascii="SassoonPrimaryInfant" w:hAnsi="SassoonPrimaryInfant" w:cs="Arial"/>
                <w:b/>
              </w:rPr>
            </w:pPr>
          </w:p>
        </w:tc>
        <w:tc>
          <w:tcPr>
            <w:tcW w:w="2350" w:type="dxa"/>
          </w:tcPr>
          <w:p w14:paraId="2014C0F6" w14:textId="28EC4513" w:rsidR="003F0966" w:rsidRPr="00F2579C" w:rsidRDefault="00241C75" w:rsidP="003C579B">
            <w:pPr>
              <w:rPr>
                <w:rFonts w:ascii="SassoonPrimaryInfant" w:hAnsi="SassoonPrimaryInfant" w:cs="Arial"/>
                <w:b/>
              </w:rPr>
            </w:pPr>
            <w:r>
              <w:rPr>
                <w:rFonts w:ascii="SassoonPrimaryInfant" w:hAnsi="SassoonPrimaryInfant" w:cs="Arial"/>
              </w:rPr>
              <w:t>£</w:t>
            </w:r>
            <w:r w:rsidR="004042F5">
              <w:rPr>
                <w:rFonts w:ascii="SassoonPrimaryInfant" w:hAnsi="SassoonPrimaryInfant" w:cs="Arial"/>
              </w:rPr>
              <w:t>5</w:t>
            </w:r>
            <w:r w:rsidRPr="00F2579C">
              <w:rPr>
                <w:rFonts w:ascii="SassoonPrimaryInfant" w:hAnsi="SassoonPrimaryInfant" w:cs="Arial"/>
              </w:rPr>
              <w:t>,000 of TA salaries spent on TA inte</w:t>
            </w:r>
            <w:r>
              <w:rPr>
                <w:rFonts w:ascii="SassoonPrimaryInfant" w:hAnsi="SassoonPrimaryInfant" w:cs="Arial"/>
              </w:rPr>
              <w:t>rventions</w:t>
            </w:r>
            <w:r w:rsidR="004042F5">
              <w:rPr>
                <w:rFonts w:ascii="SassoonPrimaryInfant" w:hAnsi="SassoonPrimaryInfant" w:cs="Arial"/>
              </w:rPr>
              <w:t>.</w:t>
            </w:r>
          </w:p>
        </w:tc>
      </w:tr>
      <w:tr w:rsidR="00FD0FBC" w:rsidRPr="00F2579C" w14:paraId="36DBA60C" w14:textId="77777777" w:rsidTr="0035099B">
        <w:trPr>
          <w:trHeight w:val="1013"/>
        </w:trPr>
        <w:tc>
          <w:tcPr>
            <w:tcW w:w="2448" w:type="dxa"/>
            <w:tcMar>
              <w:top w:w="57" w:type="dxa"/>
              <w:bottom w:w="57" w:type="dxa"/>
            </w:tcMar>
          </w:tcPr>
          <w:p w14:paraId="78B5F60F" w14:textId="77777777" w:rsidR="00FC6127" w:rsidRPr="00F2579C" w:rsidRDefault="00FC6127" w:rsidP="003C579B">
            <w:pPr>
              <w:rPr>
                <w:rFonts w:ascii="SassoonPrimaryInfant" w:hAnsi="SassoonPrimaryInfant"/>
                <w:szCs w:val="24"/>
              </w:rPr>
            </w:pPr>
            <w:r w:rsidRPr="00F2579C">
              <w:rPr>
                <w:rFonts w:ascii="SassoonPrimaryInfant" w:hAnsi="SassoonPrimaryInfant"/>
                <w:szCs w:val="24"/>
              </w:rPr>
              <w:t>C.</w:t>
            </w:r>
          </w:p>
          <w:p w14:paraId="00A6C2EF" w14:textId="1EBAA0C2" w:rsidR="00FD0FBC" w:rsidRPr="00F2579C" w:rsidRDefault="00FC6127" w:rsidP="003C579B">
            <w:pPr>
              <w:rPr>
                <w:rFonts w:ascii="SassoonPrimaryInfant" w:hAnsi="SassoonPrimaryInfant" w:cs="Arial"/>
                <w:b/>
              </w:rPr>
            </w:pPr>
            <w:r w:rsidRPr="00F2579C">
              <w:rPr>
                <w:rFonts w:ascii="SassoonPrimaryInfant" w:hAnsi="SassoonPrimaryInfant"/>
                <w:szCs w:val="24"/>
              </w:rPr>
              <w:t xml:space="preserve">Attendance of pupils eligible for PP diminishing the difference with other pupils. Measured through regular tracking, individual pupil case studies and SLT meetings. Reduction in numbers of PA PP </w:t>
            </w:r>
            <w:r w:rsidRPr="00F2579C">
              <w:rPr>
                <w:rFonts w:ascii="SassoonPrimaryInfant" w:hAnsi="SassoonPrimaryInfant"/>
                <w:szCs w:val="24"/>
              </w:rPr>
              <w:lastRenderedPageBreak/>
              <w:t>pupils. Continue to support our children and families to improve attendance rates and punctuality.</w:t>
            </w:r>
          </w:p>
        </w:tc>
        <w:tc>
          <w:tcPr>
            <w:tcW w:w="2317" w:type="dxa"/>
            <w:tcMar>
              <w:top w:w="57" w:type="dxa"/>
              <w:bottom w:w="57" w:type="dxa"/>
            </w:tcMar>
          </w:tcPr>
          <w:p w14:paraId="788FE0CD" w14:textId="7902D2C4" w:rsidR="000D2638" w:rsidRDefault="00BD4A6E" w:rsidP="000D2638">
            <w:pPr>
              <w:pStyle w:val="TableParagraph"/>
              <w:spacing w:before="166"/>
              <w:rPr>
                <w:rFonts w:ascii="SassoonPrimaryInfant" w:hAnsi="SassoonPrimaryInfant"/>
                <w:color w:val="000000"/>
              </w:rPr>
            </w:pPr>
            <w:r w:rsidRPr="00FD78D6">
              <w:rPr>
                <w:rFonts w:ascii="SassoonPrimaryInfant" w:hAnsi="SassoonPrimaryInfant"/>
                <w:color w:val="000000"/>
              </w:rPr>
              <w:lastRenderedPageBreak/>
              <w:t>Attendance lead to monitor pupils and follow up quickly on absences. First day response provision. Implementation of policy and specific monitoring and action of vulnerable pupils</w:t>
            </w:r>
            <w:r w:rsidR="000D2638">
              <w:rPr>
                <w:rFonts w:ascii="SassoonPrimaryInfant" w:hAnsi="SassoonPrimaryInfant"/>
                <w:color w:val="000000"/>
              </w:rPr>
              <w:t>.</w:t>
            </w:r>
          </w:p>
          <w:p w14:paraId="189103D9" w14:textId="441BC636" w:rsidR="00FD0FBC" w:rsidRPr="000D2638" w:rsidRDefault="00BD4A6E" w:rsidP="000D2638">
            <w:pPr>
              <w:pStyle w:val="TableParagraph"/>
              <w:spacing w:before="166"/>
              <w:rPr>
                <w:rFonts w:ascii="SassoonPrimaryInfant" w:hAnsi="SassoonPrimaryInfant"/>
                <w:color w:val="000000"/>
              </w:rPr>
            </w:pPr>
            <w:r w:rsidRPr="00FD78D6">
              <w:rPr>
                <w:rFonts w:ascii="SassoonPrimaryInfant" w:hAnsi="SassoonPrimaryInfant"/>
                <w:color w:val="000000"/>
              </w:rPr>
              <w:lastRenderedPageBreak/>
              <w:t>Breakfast club provided for free for PP/FSM children.</w:t>
            </w:r>
          </w:p>
        </w:tc>
        <w:tc>
          <w:tcPr>
            <w:tcW w:w="3983" w:type="dxa"/>
            <w:tcMar>
              <w:top w:w="57" w:type="dxa"/>
              <w:bottom w:w="57" w:type="dxa"/>
            </w:tcMar>
          </w:tcPr>
          <w:p w14:paraId="0E4D5814" w14:textId="6C8D4583" w:rsidR="00FD0FBC" w:rsidRPr="00FD78D6" w:rsidRDefault="00930188" w:rsidP="003C579B">
            <w:pPr>
              <w:rPr>
                <w:rFonts w:ascii="SassoonPrimaryInfant" w:hAnsi="SassoonPrimaryInfant" w:cs="Arial"/>
                <w:b/>
              </w:rPr>
            </w:pPr>
            <w:r w:rsidRPr="00FD78D6">
              <w:rPr>
                <w:rFonts w:ascii="SassoonPrimaryInfant" w:hAnsi="SassoonPrimaryInfant" w:cs="Arial"/>
              </w:rPr>
              <w:lastRenderedPageBreak/>
              <w:t>In order to improve attainment and progress, attendance must be improved.  Trust-wide attendance policy has been implemented with rigorous monitoring to improve attendance.</w:t>
            </w:r>
          </w:p>
        </w:tc>
        <w:tc>
          <w:tcPr>
            <w:tcW w:w="4827" w:type="dxa"/>
            <w:tcMar>
              <w:top w:w="57" w:type="dxa"/>
              <w:bottom w:w="57" w:type="dxa"/>
            </w:tcMar>
          </w:tcPr>
          <w:p w14:paraId="78BA65F1" w14:textId="2FB99DBD" w:rsidR="00175E66" w:rsidRDefault="00175E66" w:rsidP="00175E66">
            <w:pPr>
              <w:rPr>
                <w:rFonts w:ascii="SassoonPrimaryInfant" w:hAnsi="SassoonPrimaryInfant" w:cs="Arial"/>
                <w:color w:val="000000"/>
              </w:rPr>
            </w:pPr>
            <w:r w:rsidRPr="00FD78D6">
              <w:rPr>
                <w:rFonts w:ascii="SassoonPrimaryInfant" w:hAnsi="SassoonPrimaryInfant" w:cs="Arial"/>
                <w:color w:val="000000"/>
              </w:rPr>
              <w:t>Attendance procedures for the Trust are followed.  The impact of strategies within the school could not be fully embedded due to the pandemic.</w:t>
            </w:r>
          </w:p>
          <w:p w14:paraId="7EE51B45" w14:textId="77777777" w:rsidR="00E66A8A" w:rsidRPr="00FD78D6" w:rsidRDefault="00E66A8A" w:rsidP="00175E66">
            <w:pPr>
              <w:rPr>
                <w:rFonts w:ascii="SassoonPrimaryInfant" w:hAnsi="SassoonPrimaryInfant" w:cs="Arial"/>
                <w:color w:val="000000"/>
              </w:rPr>
            </w:pPr>
          </w:p>
          <w:p w14:paraId="21E5D174" w14:textId="36542E70" w:rsidR="00175E66" w:rsidRDefault="00175E66" w:rsidP="00175E66">
            <w:pPr>
              <w:rPr>
                <w:rFonts w:ascii="SassoonPrimaryInfant" w:hAnsi="SassoonPrimaryInfant" w:cs="Arial"/>
                <w:color w:val="000000"/>
              </w:rPr>
            </w:pPr>
            <w:r w:rsidRPr="00FD78D6">
              <w:rPr>
                <w:rFonts w:ascii="SassoonPrimaryInfant" w:hAnsi="SassoonPrimaryInfant" w:cs="Arial"/>
                <w:color w:val="000000"/>
              </w:rPr>
              <w:t>Starting in the Autumn term, the Trust procedures are still being followed and the SLT discuss attendance concerns on a weekly basis.</w:t>
            </w:r>
          </w:p>
          <w:p w14:paraId="568648A4" w14:textId="77777777" w:rsidR="00E66A8A" w:rsidRPr="00FD78D6" w:rsidRDefault="00E66A8A" w:rsidP="00175E66">
            <w:pPr>
              <w:rPr>
                <w:rFonts w:ascii="SassoonPrimaryInfant" w:hAnsi="SassoonPrimaryInfant" w:cs="Arial"/>
                <w:color w:val="000000"/>
              </w:rPr>
            </w:pPr>
          </w:p>
          <w:p w14:paraId="08A10F35" w14:textId="789DA021" w:rsidR="00175E66" w:rsidRDefault="00175E66" w:rsidP="00175E66">
            <w:pPr>
              <w:rPr>
                <w:rFonts w:ascii="SassoonPrimaryInfant" w:hAnsi="SassoonPrimaryInfant" w:cs="Arial"/>
                <w:color w:val="000000"/>
              </w:rPr>
            </w:pPr>
            <w:r w:rsidRPr="00FD78D6">
              <w:rPr>
                <w:rFonts w:ascii="SassoonPrimaryInfant" w:hAnsi="SassoonPrimaryInfant" w:cs="Arial"/>
                <w:color w:val="000000"/>
              </w:rPr>
              <w:t>Breakfast club is free for PP children and this will be continued in 2020-2021.</w:t>
            </w:r>
          </w:p>
          <w:p w14:paraId="5215090C" w14:textId="77777777" w:rsidR="00E66A8A" w:rsidRPr="00FD78D6" w:rsidRDefault="00E66A8A" w:rsidP="00175E66">
            <w:pPr>
              <w:rPr>
                <w:rFonts w:ascii="SassoonPrimaryInfant" w:hAnsi="SassoonPrimaryInfant" w:cs="Arial"/>
                <w:color w:val="000000"/>
              </w:rPr>
            </w:pPr>
          </w:p>
          <w:p w14:paraId="4838B7BE" w14:textId="25D12358" w:rsidR="00FD0FBC" w:rsidRPr="00FD78D6" w:rsidRDefault="00175E66" w:rsidP="00175E66">
            <w:pPr>
              <w:rPr>
                <w:rFonts w:ascii="SassoonPrimaryInfant" w:hAnsi="SassoonPrimaryInfant" w:cs="Arial"/>
                <w:b/>
              </w:rPr>
            </w:pPr>
            <w:r w:rsidRPr="00FD78D6">
              <w:rPr>
                <w:rFonts w:ascii="SassoonPrimaryInfant" w:hAnsi="SassoonPrimaryInfant" w:cs="Arial"/>
                <w:color w:val="000000"/>
              </w:rPr>
              <w:lastRenderedPageBreak/>
              <w:t>PA children will continue to be supported by the DSL for the school.</w:t>
            </w:r>
          </w:p>
        </w:tc>
        <w:tc>
          <w:tcPr>
            <w:tcW w:w="2350" w:type="dxa"/>
          </w:tcPr>
          <w:p w14:paraId="72837670" w14:textId="4105A3FE" w:rsidR="00FD0FBC" w:rsidRDefault="000D2638" w:rsidP="003C579B">
            <w:pPr>
              <w:rPr>
                <w:rFonts w:ascii="SassoonPrimaryInfant" w:hAnsi="SassoonPrimaryInfant" w:cs="Arial"/>
              </w:rPr>
            </w:pPr>
            <w:r w:rsidRPr="00F2579C">
              <w:rPr>
                <w:rFonts w:ascii="SassoonPrimaryInfant" w:hAnsi="SassoonPrimaryInfant" w:cs="Arial"/>
              </w:rPr>
              <w:lastRenderedPageBreak/>
              <w:t xml:space="preserve">£10,000 of TA </w:t>
            </w:r>
            <w:r w:rsidR="003C572B">
              <w:rPr>
                <w:rFonts w:ascii="SassoonPrimaryInfant" w:hAnsi="SassoonPrimaryInfant" w:cs="Arial"/>
              </w:rPr>
              <w:t>salaries</w:t>
            </w:r>
            <w:r w:rsidRPr="00F2579C">
              <w:rPr>
                <w:rFonts w:ascii="SassoonPrimaryInfant" w:hAnsi="SassoonPrimaryInfant" w:cs="Arial"/>
              </w:rPr>
              <w:t xml:space="preserve"> spent on </w:t>
            </w:r>
            <w:r w:rsidR="003C572B">
              <w:rPr>
                <w:rFonts w:ascii="SassoonPrimaryInfant" w:hAnsi="SassoonPrimaryInfant" w:cs="Arial"/>
              </w:rPr>
              <w:t>free Breakfast club places for PP children.</w:t>
            </w:r>
          </w:p>
          <w:p w14:paraId="10711F78" w14:textId="2804C532" w:rsidR="00E536D8" w:rsidRDefault="00C6645F" w:rsidP="003C579B">
            <w:pPr>
              <w:rPr>
                <w:rFonts w:ascii="SassoonPrimaryInfant" w:hAnsi="SassoonPrimaryInfant" w:cs="Arial"/>
              </w:rPr>
            </w:pPr>
            <w:r>
              <w:rPr>
                <w:rFonts w:ascii="SassoonPrimaryInfant" w:hAnsi="SassoonPrimaryInfant" w:cs="Arial"/>
              </w:rPr>
              <w:t>£</w:t>
            </w:r>
            <w:r w:rsidR="00322BA2">
              <w:rPr>
                <w:rFonts w:ascii="SassoonPrimaryInfant" w:hAnsi="SassoonPrimaryInfant" w:cs="Arial"/>
              </w:rPr>
              <w:t>5000 u</w:t>
            </w:r>
            <w:r w:rsidR="00E536D8">
              <w:rPr>
                <w:rFonts w:ascii="SassoonPrimaryInfant" w:hAnsi="SassoonPrimaryInfant" w:cs="Arial"/>
              </w:rPr>
              <w:t xml:space="preserve">sed to offer free Breakfast club places. </w:t>
            </w:r>
          </w:p>
          <w:p w14:paraId="42EDC642" w14:textId="26E67782" w:rsidR="003C572B" w:rsidRPr="00FD78D6" w:rsidRDefault="003C572B" w:rsidP="003C579B">
            <w:pPr>
              <w:rPr>
                <w:rFonts w:ascii="SassoonPrimaryInfant" w:hAnsi="SassoonPrimaryInfant" w:cs="Arial"/>
                <w:b/>
              </w:rPr>
            </w:pPr>
          </w:p>
        </w:tc>
      </w:tr>
      <w:tr w:rsidR="00FD0FBC" w:rsidRPr="00F2579C" w14:paraId="662093B8" w14:textId="77777777" w:rsidTr="002E56DC">
        <w:trPr>
          <w:trHeight w:val="57"/>
        </w:trPr>
        <w:tc>
          <w:tcPr>
            <w:tcW w:w="2448" w:type="dxa"/>
            <w:tcMar>
              <w:top w:w="57" w:type="dxa"/>
              <w:bottom w:w="57" w:type="dxa"/>
            </w:tcMar>
          </w:tcPr>
          <w:p w14:paraId="64151C01" w14:textId="11258A04" w:rsidR="00FD0FBC" w:rsidRPr="00F2579C" w:rsidRDefault="000F32FD" w:rsidP="003C579B">
            <w:pPr>
              <w:rPr>
                <w:rFonts w:ascii="SassoonPrimaryInfant" w:hAnsi="SassoonPrimaryInfant" w:cs="Arial"/>
                <w:b/>
              </w:rPr>
            </w:pPr>
            <w:r w:rsidRPr="00F2579C">
              <w:rPr>
                <w:rFonts w:ascii="SassoonPrimaryInfant" w:hAnsi="SassoonPrimaryInfant"/>
                <w:szCs w:val="24"/>
              </w:rPr>
              <w:t>D/E Disadvantaged pupils display good attitudes to learning and have a (family) community, that is increasingly supportive of academic excellence and outstanding behaviour.  Increased levels of parental engagement.</w:t>
            </w:r>
          </w:p>
        </w:tc>
        <w:tc>
          <w:tcPr>
            <w:tcW w:w="2317" w:type="dxa"/>
            <w:tcMar>
              <w:top w:w="57" w:type="dxa"/>
              <w:bottom w:w="57" w:type="dxa"/>
            </w:tcMar>
          </w:tcPr>
          <w:p w14:paraId="24D45CA0" w14:textId="77777777" w:rsidR="00BD4A6E" w:rsidRPr="00FD78D6" w:rsidRDefault="00BD4A6E" w:rsidP="00E66A8A">
            <w:pPr>
              <w:pStyle w:val="TableParagraph"/>
              <w:spacing w:before="172"/>
              <w:jc w:val="both"/>
              <w:rPr>
                <w:rFonts w:ascii="SassoonPrimaryInfant" w:eastAsia="Times New Roman" w:hAnsi="SassoonPrimaryInfant" w:cs="Times New Roman"/>
              </w:rPr>
            </w:pPr>
            <w:r w:rsidRPr="00FD78D6">
              <w:rPr>
                <w:rFonts w:ascii="SassoonPrimaryInfant" w:eastAsia="Times New Roman" w:hAnsi="SassoonPrimaryInfant" w:cs="Times New Roman"/>
              </w:rPr>
              <w:t>ELSA support for children.</w:t>
            </w:r>
          </w:p>
          <w:p w14:paraId="01F23AB9" w14:textId="77777777" w:rsidR="00BD4A6E" w:rsidRPr="00FD78D6" w:rsidRDefault="00BD4A6E" w:rsidP="00E66A8A">
            <w:pPr>
              <w:pStyle w:val="TableParagraph"/>
              <w:spacing w:before="172"/>
              <w:jc w:val="both"/>
              <w:rPr>
                <w:rFonts w:ascii="SassoonPrimaryInfant" w:eastAsia="Times New Roman" w:hAnsi="SassoonPrimaryInfant" w:cs="Times New Roman"/>
              </w:rPr>
            </w:pPr>
            <w:r w:rsidRPr="00FD78D6">
              <w:rPr>
                <w:rFonts w:ascii="SassoonPrimaryInfant" w:eastAsia="Times New Roman" w:hAnsi="SassoonPrimaryInfant" w:cs="Times New Roman"/>
              </w:rPr>
              <w:t>Friendship group and 1:1 ELSA if required.</w:t>
            </w:r>
          </w:p>
          <w:p w14:paraId="18E042AF" w14:textId="6947F088" w:rsidR="00FD0FBC" w:rsidRPr="00FD78D6" w:rsidRDefault="00E66A8A" w:rsidP="00BD4A6E">
            <w:pPr>
              <w:rPr>
                <w:rFonts w:ascii="SassoonPrimaryInfant" w:hAnsi="SassoonPrimaryInfant" w:cs="Arial"/>
                <w:b/>
              </w:rPr>
            </w:pPr>
            <w:proofErr w:type="spellStart"/>
            <w:r>
              <w:rPr>
                <w:rFonts w:ascii="SassoonPrimaryInfant" w:eastAsia="Times New Roman" w:hAnsi="SassoonPrimaryInfant" w:cs="Times New Roman"/>
              </w:rPr>
              <w:t>T</w:t>
            </w:r>
            <w:r w:rsidR="00BD4A6E" w:rsidRPr="00FD78D6">
              <w:rPr>
                <w:rFonts w:ascii="SassoonPrimaryInfant" w:eastAsia="Times New Roman" w:hAnsi="SassoonPrimaryInfant" w:cs="Times New Roman"/>
              </w:rPr>
              <w:t>heraplay</w:t>
            </w:r>
            <w:proofErr w:type="spellEnd"/>
            <w:r w:rsidR="00BD4A6E" w:rsidRPr="00FD78D6">
              <w:rPr>
                <w:rFonts w:ascii="SassoonPrimaryInfant" w:eastAsia="Times New Roman" w:hAnsi="SassoonPrimaryInfant" w:cs="Times New Roman"/>
              </w:rPr>
              <w:t>.</w:t>
            </w:r>
          </w:p>
        </w:tc>
        <w:tc>
          <w:tcPr>
            <w:tcW w:w="3983" w:type="dxa"/>
            <w:tcMar>
              <w:top w:w="57" w:type="dxa"/>
              <w:bottom w:w="57" w:type="dxa"/>
            </w:tcMar>
          </w:tcPr>
          <w:p w14:paraId="76882626" w14:textId="77777777" w:rsidR="00A55C77" w:rsidRPr="00FD78D6" w:rsidRDefault="00A55C77" w:rsidP="00A55C77">
            <w:pPr>
              <w:rPr>
                <w:rFonts w:ascii="SassoonPrimaryInfant" w:hAnsi="SassoonPrimaryInfant" w:cs="Arial"/>
              </w:rPr>
            </w:pPr>
            <w:r w:rsidRPr="00FD78D6">
              <w:rPr>
                <w:rFonts w:ascii="SassoonPrimaryInfant" w:hAnsi="SassoonPrimaryInfant" w:cs="Arial"/>
              </w:rPr>
              <w:t xml:space="preserve">Previous ELSA work demonstrates a positive impact and pupil voice is positive about ELSA work. </w:t>
            </w:r>
          </w:p>
          <w:p w14:paraId="6E6AF1C3" w14:textId="602C67A7" w:rsidR="00FD0FBC" w:rsidRPr="00FD78D6" w:rsidRDefault="00A55C77" w:rsidP="00A55C77">
            <w:pPr>
              <w:rPr>
                <w:rFonts w:ascii="SassoonPrimaryInfant" w:hAnsi="SassoonPrimaryInfant" w:cs="Arial"/>
                <w:b/>
              </w:rPr>
            </w:pPr>
            <w:r w:rsidRPr="00FD78D6">
              <w:rPr>
                <w:rFonts w:ascii="SassoonPrimaryInfant" w:hAnsi="SassoonPrimaryInfant"/>
              </w:rPr>
              <w:t>Pre-work with pupils with emotional intervention can impact positively on wellbeing and academic achievement.</w:t>
            </w:r>
          </w:p>
        </w:tc>
        <w:tc>
          <w:tcPr>
            <w:tcW w:w="4827" w:type="dxa"/>
            <w:tcMar>
              <w:top w:w="57" w:type="dxa"/>
              <w:bottom w:w="57" w:type="dxa"/>
            </w:tcMar>
          </w:tcPr>
          <w:p w14:paraId="6F1F8CE2" w14:textId="77777777" w:rsidR="00E66A8A" w:rsidRDefault="00877B37" w:rsidP="00877B37">
            <w:pPr>
              <w:rPr>
                <w:rFonts w:ascii="SassoonPrimaryInfant" w:hAnsi="SassoonPrimaryInfant" w:cs="Arial"/>
              </w:rPr>
            </w:pPr>
            <w:r w:rsidRPr="00FD78D6">
              <w:rPr>
                <w:rFonts w:ascii="SassoonPrimaryInfant" w:hAnsi="SassoonPrimaryInfant" w:cs="Arial"/>
              </w:rPr>
              <w:t xml:space="preserve">Increasing numbers of pastoral incidents have been recorded on CPOMS and more families relied upon the school for support during the National Lockdown (March 2020-July 2020).  </w:t>
            </w:r>
          </w:p>
          <w:p w14:paraId="39C46140" w14:textId="0D180FB7" w:rsidR="00877B37" w:rsidRPr="00FD78D6" w:rsidRDefault="00877B37" w:rsidP="00877B37">
            <w:pPr>
              <w:rPr>
                <w:rFonts w:ascii="SassoonPrimaryInfant" w:hAnsi="SassoonPrimaryInfant" w:cs="Arial"/>
              </w:rPr>
            </w:pPr>
            <w:r w:rsidRPr="00FD78D6">
              <w:rPr>
                <w:rFonts w:ascii="SassoonPrimaryInfant" w:hAnsi="SassoonPrimaryInfant" w:cs="Arial"/>
              </w:rPr>
              <w:t>The school provided the support in the delivery of food parcels, weekly check ins, FSM voucher support as well other support.</w:t>
            </w:r>
          </w:p>
          <w:p w14:paraId="50D16B8E" w14:textId="77777777" w:rsidR="00E66A8A" w:rsidRDefault="00877B37" w:rsidP="00877B37">
            <w:pPr>
              <w:rPr>
                <w:rFonts w:ascii="SassoonPrimaryInfant" w:hAnsi="SassoonPrimaryInfant" w:cs="Arial"/>
              </w:rPr>
            </w:pPr>
            <w:r w:rsidRPr="00FD78D6">
              <w:rPr>
                <w:rFonts w:ascii="SassoonPrimaryInfant" w:hAnsi="SassoonPrimaryInfant" w:cs="Arial"/>
              </w:rPr>
              <w:t xml:space="preserve">The ELSA needs have increased the school </w:t>
            </w:r>
            <w:r w:rsidR="00CE4E69">
              <w:rPr>
                <w:rFonts w:ascii="SassoonPrimaryInfant" w:hAnsi="SassoonPrimaryInfant" w:cs="Arial"/>
              </w:rPr>
              <w:t xml:space="preserve">has taken more of the Safeguarding and </w:t>
            </w:r>
            <w:proofErr w:type="spellStart"/>
            <w:r w:rsidR="00CE4E69">
              <w:rPr>
                <w:rFonts w:ascii="SassoonPrimaryInfant" w:hAnsi="SassoonPrimaryInfant" w:cs="Arial"/>
              </w:rPr>
              <w:t>Well being</w:t>
            </w:r>
            <w:proofErr w:type="spellEnd"/>
            <w:r w:rsidR="00CE4E69">
              <w:rPr>
                <w:rFonts w:ascii="SassoonPrimaryInfant" w:hAnsi="SassoonPrimaryInfant" w:cs="Arial"/>
              </w:rPr>
              <w:t xml:space="preserve"> lead’s time to lead the interventions.</w:t>
            </w:r>
            <w:r w:rsidR="00035764">
              <w:rPr>
                <w:rFonts w:ascii="SassoonPrimaryInfant" w:hAnsi="SassoonPrimaryInfant" w:cs="Arial"/>
              </w:rPr>
              <w:t xml:space="preserve"> </w:t>
            </w:r>
          </w:p>
          <w:p w14:paraId="17C9BCE7" w14:textId="78CE5C90" w:rsidR="00FD0FBC" w:rsidRPr="00FD78D6" w:rsidRDefault="00035764" w:rsidP="00877B37">
            <w:pPr>
              <w:rPr>
                <w:rFonts w:ascii="SassoonPrimaryInfant" w:hAnsi="SassoonPrimaryInfant" w:cs="Arial"/>
                <w:b/>
              </w:rPr>
            </w:pPr>
            <w:r w:rsidRPr="00644B12">
              <w:rPr>
                <w:rFonts w:ascii="SassoonPrimaryInfant" w:hAnsi="SassoonPrimaryInfant" w:cs="Arial"/>
                <w:highlight w:val="yellow"/>
              </w:rPr>
              <w:t xml:space="preserve">Due to more children requiring ELSA support after the </w:t>
            </w:r>
            <w:r w:rsidR="00A706A0" w:rsidRPr="00644B12">
              <w:rPr>
                <w:rFonts w:ascii="SassoonPrimaryInfant" w:hAnsi="SassoonPrimaryInfant" w:cs="Arial"/>
                <w:highlight w:val="yellow"/>
              </w:rPr>
              <w:t xml:space="preserve">latest Spring lockdown, </w:t>
            </w:r>
            <w:r w:rsidR="00E66A8A">
              <w:rPr>
                <w:rFonts w:ascii="SassoonPrimaryInfant" w:hAnsi="SassoonPrimaryInfant" w:cs="Arial"/>
                <w:highlight w:val="yellow"/>
              </w:rPr>
              <w:t xml:space="preserve">the lead </w:t>
            </w:r>
            <w:r w:rsidR="00A706A0" w:rsidRPr="00644B12">
              <w:rPr>
                <w:rFonts w:ascii="SassoonPrimaryInfant" w:hAnsi="SassoonPrimaryInfant" w:cs="Arial"/>
                <w:highlight w:val="yellow"/>
              </w:rPr>
              <w:t xml:space="preserve">has trained a member of the SEN Inclusion team to ensure all children who need ELSA are </w:t>
            </w:r>
            <w:r w:rsidR="00644B12" w:rsidRPr="00644B12">
              <w:rPr>
                <w:rFonts w:ascii="SassoonPrimaryInfant" w:hAnsi="SassoonPrimaryInfant" w:cs="Arial"/>
                <w:highlight w:val="yellow"/>
              </w:rPr>
              <w:t>receiving the weekly support.</w:t>
            </w:r>
          </w:p>
        </w:tc>
        <w:tc>
          <w:tcPr>
            <w:tcW w:w="2350" w:type="dxa"/>
          </w:tcPr>
          <w:p w14:paraId="3160B586" w14:textId="78BB3C2A" w:rsidR="00FD0FBC" w:rsidRPr="00477071" w:rsidRDefault="00477071" w:rsidP="003C579B">
            <w:pPr>
              <w:rPr>
                <w:rFonts w:ascii="SassoonPrimaryInfant" w:hAnsi="SassoonPrimaryInfant" w:cs="Arial"/>
              </w:rPr>
            </w:pPr>
            <w:r w:rsidRPr="00477071">
              <w:rPr>
                <w:rFonts w:ascii="SassoonPrimaryInfant" w:hAnsi="SassoonPrimaryInfant" w:cs="Arial"/>
              </w:rPr>
              <w:t xml:space="preserve">£9300 </w:t>
            </w:r>
            <w:r w:rsidR="006B7528">
              <w:rPr>
                <w:rFonts w:ascii="SassoonPrimaryInfant" w:hAnsi="SassoonPrimaryInfant" w:cs="Arial"/>
              </w:rPr>
              <w:t>used as part of Safeguarding and Well being lead</w:t>
            </w:r>
            <w:r w:rsidR="002B483B">
              <w:rPr>
                <w:rFonts w:ascii="SassoonPrimaryInfant" w:hAnsi="SassoonPrimaryInfant" w:cs="Arial"/>
              </w:rPr>
              <w:t xml:space="preserve">’s salary to offer ELSA support to those children who need it. </w:t>
            </w:r>
          </w:p>
        </w:tc>
      </w:tr>
    </w:tbl>
    <w:p w14:paraId="5565B25B" w14:textId="065131DB" w:rsidR="003F0966" w:rsidRPr="00F2579C" w:rsidRDefault="003F0966">
      <w:pPr>
        <w:spacing w:before="7"/>
        <w:rPr>
          <w:rFonts w:ascii="SassoonPrimaryInfant" w:eastAsia="Times New Roman" w:hAnsi="SassoonPrimaryInfant" w:cs="Times New Roman"/>
          <w:sz w:val="19"/>
          <w:szCs w:val="19"/>
        </w:rPr>
      </w:pPr>
    </w:p>
    <w:sectPr w:rsidR="003F0966" w:rsidRPr="00F2579C">
      <w:pgSz w:w="16840" w:h="11910" w:orient="landscape"/>
      <w:pgMar w:top="600" w:right="3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A6D"/>
    <w:multiLevelType w:val="hybridMultilevel"/>
    <w:tmpl w:val="B4D4AFBE"/>
    <w:lvl w:ilvl="0" w:tplc="7758EC1C">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EAD0EFB"/>
    <w:multiLevelType w:val="hybridMultilevel"/>
    <w:tmpl w:val="0F1CE5C0"/>
    <w:lvl w:ilvl="0" w:tplc="9D2AF636">
      <w:start w:val="5"/>
      <w:numFmt w:val="bullet"/>
      <w:lvlText w:val=""/>
      <w:lvlJc w:val="left"/>
      <w:pPr>
        <w:ind w:left="462" w:hanging="360"/>
      </w:pPr>
      <w:rPr>
        <w:rFonts w:ascii="Symbol" w:eastAsia="Calibri" w:hAnsi="Symbol" w:cs="Calibr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57"/>
    <w:rsid w:val="00000896"/>
    <w:rsid w:val="00035764"/>
    <w:rsid w:val="00050EDF"/>
    <w:rsid w:val="000737D7"/>
    <w:rsid w:val="000976B1"/>
    <w:rsid w:val="000B0B33"/>
    <w:rsid w:val="000D0BAC"/>
    <w:rsid w:val="000D2638"/>
    <w:rsid w:val="000D2C1C"/>
    <w:rsid w:val="000F32FD"/>
    <w:rsid w:val="00135FF3"/>
    <w:rsid w:val="001501BC"/>
    <w:rsid w:val="00155F3A"/>
    <w:rsid w:val="00161E12"/>
    <w:rsid w:val="00163E76"/>
    <w:rsid w:val="00175E66"/>
    <w:rsid w:val="00187588"/>
    <w:rsid w:val="00193497"/>
    <w:rsid w:val="001A13A0"/>
    <w:rsid w:val="001A37C1"/>
    <w:rsid w:val="001B06A5"/>
    <w:rsid w:val="001D6C7C"/>
    <w:rsid w:val="001D70DE"/>
    <w:rsid w:val="001E11C0"/>
    <w:rsid w:val="001E5376"/>
    <w:rsid w:val="001F3E1C"/>
    <w:rsid w:val="00224E81"/>
    <w:rsid w:val="00227031"/>
    <w:rsid w:val="00241C75"/>
    <w:rsid w:val="002436C5"/>
    <w:rsid w:val="00245A97"/>
    <w:rsid w:val="002504DC"/>
    <w:rsid w:val="00254BFD"/>
    <w:rsid w:val="00270372"/>
    <w:rsid w:val="00280585"/>
    <w:rsid w:val="002808B2"/>
    <w:rsid w:val="002B483B"/>
    <w:rsid w:val="002C4A9D"/>
    <w:rsid w:val="002E56DC"/>
    <w:rsid w:val="00322BA2"/>
    <w:rsid w:val="0035099B"/>
    <w:rsid w:val="00353987"/>
    <w:rsid w:val="00382A8B"/>
    <w:rsid w:val="003C2B5E"/>
    <w:rsid w:val="003C3D6C"/>
    <w:rsid w:val="003C572B"/>
    <w:rsid w:val="003F0966"/>
    <w:rsid w:val="003F5131"/>
    <w:rsid w:val="003F6D2A"/>
    <w:rsid w:val="004042F5"/>
    <w:rsid w:val="004134B0"/>
    <w:rsid w:val="0044211B"/>
    <w:rsid w:val="004728E3"/>
    <w:rsid w:val="00477071"/>
    <w:rsid w:val="00492A14"/>
    <w:rsid w:val="004A5DFA"/>
    <w:rsid w:val="004B0AA0"/>
    <w:rsid w:val="004D4B8C"/>
    <w:rsid w:val="004F6EE9"/>
    <w:rsid w:val="0051053D"/>
    <w:rsid w:val="005420F8"/>
    <w:rsid w:val="00553F2A"/>
    <w:rsid w:val="005621D8"/>
    <w:rsid w:val="005643FA"/>
    <w:rsid w:val="00567664"/>
    <w:rsid w:val="0057493E"/>
    <w:rsid w:val="005918A5"/>
    <w:rsid w:val="00596945"/>
    <w:rsid w:val="005D1907"/>
    <w:rsid w:val="005D5941"/>
    <w:rsid w:val="005E5EBC"/>
    <w:rsid w:val="00644B12"/>
    <w:rsid w:val="006478E3"/>
    <w:rsid w:val="00691A85"/>
    <w:rsid w:val="006B7528"/>
    <w:rsid w:val="006E1835"/>
    <w:rsid w:val="00706D6E"/>
    <w:rsid w:val="00714CFA"/>
    <w:rsid w:val="00787F56"/>
    <w:rsid w:val="007C25B0"/>
    <w:rsid w:val="007D2B9F"/>
    <w:rsid w:val="007D5562"/>
    <w:rsid w:val="007E57E9"/>
    <w:rsid w:val="007F6223"/>
    <w:rsid w:val="00815A1E"/>
    <w:rsid w:val="00815AE5"/>
    <w:rsid w:val="008238B4"/>
    <w:rsid w:val="00877B37"/>
    <w:rsid w:val="00890C7F"/>
    <w:rsid w:val="00890D4B"/>
    <w:rsid w:val="008B4298"/>
    <w:rsid w:val="008D1257"/>
    <w:rsid w:val="008D18F5"/>
    <w:rsid w:val="008E4E0B"/>
    <w:rsid w:val="00907FFE"/>
    <w:rsid w:val="00930188"/>
    <w:rsid w:val="00936CC5"/>
    <w:rsid w:val="009736CD"/>
    <w:rsid w:val="00977FFD"/>
    <w:rsid w:val="009D395B"/>
    <w:rsid w:val="009D5D96"/>
    <w:rsid w:val="009E6F0B"/>
    <w:rsid w:val="009F1C7D"/>
    <w:rsid w:val="00A24230"/>
    <w:rsid w:val="00A55C77"/>
    <w:rsid w:val="00A636EE"/>
    <w:rsid w:val="00A706A0"/>
    <w:rsid w:val="00A85F0F"/>
    <w:rsid w:val="00B0267F"/>
    <w:rsid w:val="00B0583D"/>
    <w:rsid w:val="00B24310"/>
    <w:rsid w:val="00B24EEC"/>
    <w:rsid w:val="00B412CD"/>
    <w:rsid w:val="00B56C24"/>
    <w:rsid w:val="00B651AD"/>
    <w:rsid w:val="00B6596C"/>
    <w:rsid w:val="00BB3BAE"/>
    <w:rsid w:val="00BD4A6E"/>
    <w:rsid w:val="00BD62CF"/>
    <w:rsid w:val="00C14052"/>
    <w:rsid w:val="00C62BEA"/>
    <w:rsid w:val="00C6645F"/>
    <w:rsid w:val="00C80738"/>
    <w:rsid w:val="00C97F28"/>
    <w:rsid w:val="00CA3A19"/>
    <w:rsid w:val="00CC1FCB"/>
    <w:rsid w:val="00CC7047"/>
    <w:rsid w:val="00CD134D"/>
    <w:rsid w:val="00CD32B2"/>
    <w:rsid w:val="00CD3F08"/>
    <w:rsid w:val="00CE4E69"/>
    <w:rsid w:val="00D03B5A"/>
    <w:rsid w:val="00D056B7"/>
    <w:rsid w:val="00D065B2"/>
    <w:rsid w:val="00D25EE2"/>
    <w:rsid w:val="00D75F60"/>
    <w:rsid w:val="00DA1AE2"/>
    <w:rsid w:val="00DA4EF6"/>
    <w:rsid w:val="00DB26A8"/>
    <w:rsid w:val="00DD2BE7"/>
    <w:rsid w:val="00DD79D3"/>
    <w:rsid w:val="00E161A6"/>
    <w:rsid w:val="00E25662"/>
    <w:rsid w:val="00E40078"/>
    <w:rsid w:val="00E44031"/>
    <w:rsid w:val="00E536D8"/>
    <w:rsid w:val="00E66A8A"/>
    <w:rsid w:val="00E67900"/>
    <w:rsid w:val="00E77082"/>
    <w:rsid w:val="00EB3B13"/>
    <w:rsid w:val="00EC4FC0"/>
    <w:rsid w:val="00EE557B"/>
    <w:rsid w:val="00EF7911"/>
    <w:rsid w:val="00F01BA5"/>
    <w:rsid w:val="00F04B6E"/>
    <w:rsid w:val="00F253EE"/>
    <w:rsid w:val="00F2579C"/>
    <w:rsid w:val="00F325CC"/>
    <w:rsid w:val="00F330FB"/>
    <w:rsid w:val="00F450C4"/>
    <w:rsid w:val="00FC6127"/>
    <w:rsid w:val="00FD0FBC"/>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E23"/>
  <w15:docId w15:val="{BBAB181E-8A43-4175-830F-96353552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20F8"/>
    <w:pPr>
      <w:widowControl/>
    </w:pPr>
    <w:rPr>
      <w:rFonts w:ascii="Segoe UI" w:eastAsia="Arial" w:hAnsi="Segoe UI" w:cs="Segoe UI"/>
      <w:b/>
      <w:color w:val="104F75"/>
      <w:sz w:val="18"/>
      <w:szCs w:val="18"/>
      <w:lang w:val="en-GB" w:eastAsia="en-GB"/>
    </w:rPr>
  </w:style>
  <w:style w:type="character" w:customStyle="1" w:styleId="BalloonTextChar">
    <w:name w:val="Balloon Text Char"/>
    <w:basedOn w:val="DefaultParagraphFont"/>
    <w:link w:val="BalloonText"/>
    <w:uiPriority w:val="99"/>
    <w:semiHidden/>
    <w:rsid w:val="005420F8"/>
    <w:rPr>
      <w:rFonts w:ascii="Segoe UI" w:eastAsia="Arial" w:hAnsi="Segoe UI" w:cs="Segoe UI"/>
      <w:b/>
      <w:color w:val="104F75"/>
      <w:sz w:val="18"/>
      <w:szCs w:val="18"/>
      <w:lang w:val="en-GB" w:eastAsia="en-GB"/>
    </w:rPr>
  </w:style>
  <w:style w:type="table" w:styleId="TableGrid">
    <w:name w:val="Table Grid"/>
    <w:basedOn w:val="TableNormal"/>
    <w:uiPriority w:val="59"/>
    <w:rsid w:val="003F096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3" ma:contentTypeDescription="Create a new document." ma:contentTypeScope="" ma:versionID="5e440e2d2550cff0966119da33bc36da">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ea47bf6383edc813358e20f90b5faa1f"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B2BCE-D39E-4A99-8031-ED5C53A3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AF60F-9D5A-406B-B8FE-8ADE21721762}">
  <ds:schemaRefs>
    <ds:schemaRef ds:uri="http://schemas.microsoft.com/office/infopath/2007/PartnerControls"/>
    <ds:schemaRef ds:uri="http://purl.org/dc/dcmitype/"/>
    <ds:schemaRef ds:uri="74b24b1d-3248-4af7-adb8-17da8520f96a"/>
    <ds:schemaRef ds:uri="http://www.w3.org/XML/1998/namespace"/>
    <ds:schemaRef ds:uri="http://purl.org/dc/elements/1.1/"/>
    <ds:schemaRef ds:uri="http://schemas.microsoft.com/office/2006/documentManagement/types"/>
    <ds:schemaRef ds:uri="a5edb978-62d7-442f-aa32-058baa92fe5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BDDBDA-E841-4C27-9C78-5A5A10CF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St Cuthberts RC Academy Trust</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Alison Bentley</cp:lastModifiedBy>
  <cp:revision>2</cp:revision>
  <dcterms:created xsi:type="dcterms:W3CDTF">2021-05-07T14:02:00Z</dcterms:created>
  <dcterms:modified xsi:type="dcterms:W3CDTF">2021-05-07T14:02:00Z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2020-09-10T00:00:00Z</vt:filetime>
  </property>
  <property fmtid="{D5CDD505-2E9C-101B-9397-08002B2CF9AE}" pid="4" name="ContentTypeId">
    <vt:lpwstr>0x0101009BD959A8B3576E4FA3EF7931B123B7CC</vt:lpwstr>
  </property>
</Properties>
</file>